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CD5DC" w14:textId="77777777" w:rsidR="00C44CE8" w:rsidRDefault="00C44CE8" w:rsidP="006E189C">
      <w:pPr>
        <w:pStyle w:val="Rubrik"/>
        <w:spacing w:line="276" w:lineRule="auto"/>
        <w:rPr>
          <w:rFonts w:ascii="Arial" w:hAnsi="Arial" w:cs="Arial"/>
          <w:sz w:val="20"/>
          <w:szCs w:val="20"/>
        </w:rPr>
      </w:pPr>
    </w:p>
    <w:p w14:paraId="0E463389" w14:textId="77777777" w:rsidR="00C44CE8" w:rsidRDefault="00C44CE8" w:rsidP="006E189C">
      <w:pPr>
        <w:pStyle w:val="Rubrik"/>
        <w:spacing w:line="276" w:lineRule="auto"/>
        <w:rPr>
          <w:rFonts w:ascii="Arial" w:hAnsi="Arial" w:cs="Arial"/>
          <w:sz w:val="20"/>
          <w:szCs w:val="20"/>
        </w:rPr>
      </w:pPr>
    </w:p>
    <w:p w14:paraId="7E1C751C" w14:textId="77777777" w:rsidR="00C44CE8" w:rsidRDefault="00C44CE8" w:rsidP="006E189C">
      <w:pPr>
        <w:pStyle w:val="Rubrik"/>
        <w:spacing w:line="276" w:lineRule="auto"/>
        <w:rPr>
          <w:rFonts w:ascii="Arial" w:hAnsi="Arial" w:cs="Arial"/>
          <w:sz w:val="20"/>
          <w:szCs w:val="20"/>
        </w:rPr>
      </w:pPr>
    </w:p>
    <w:p w14:paraId="0E148C76" w14:textId="3633D919" w:rsidR="00C44CE8" w:rsidRDefault="00C44CE8" w:rsidP="006E189C">
      <w:pPr>
        <w:pStyle w:val="Rubrik"/>
        <w:spacing w:line="276" w:lineRule="auto"/>
        <w:rPr>
          <w:rFonts w:ascii="Arial" w:hAnsi="Arial" w:cs="Arial"/>
          <w:sz w:val="20"/>
          <w:szCs w:val="20"/>
        </w:rPr>
      </w:pPr>
      <w:r>
        <w:rPr>
          <w:rFonts w:ascii="Arial" w:hAnsi="Arial" w:cs="Arial"/>
          <w:sz w:val="20"/>
          <w:szCs w:val="20"/>
        </w:rPr>
        <w:t>Pressemeddelelse fra Troldtekt A/S</w:t>
      </w:r>
    </w:p>
    <w:p w14:paraId="25B1C1B2" w14:textId="77777777" w:rsidR="00C44CE8" w:rsidRDefault="00C44CE8" w:rsidP="006E189C">
      <w:pPr>
        <w:pStyle w:val="Rubrik"/>
        <w:spacing w:line="276" w:lineRule="auto"/>
        <w:rPr>
          <w:rFonts w:ascii="Arial" w:hAnsi="Arial" w:cs="Arial"/>
          <w:sz w:val="20"/>
          <w:szCs w:val="20"/>
        </w:rPr>
      </w:pPr>
    </w:p>
    <w:p w14:paraId="23F29CA6" w14:textId="77777777" w:rsidR="00C44CE8" w:rsidRDefault="00C44CE8" w:rsidP="006E189C">
      <w:pPr>
        <w:pStyle w:val="Rubrik"/>
        <w:spacing w:line="276" w:lineRule="auto"/>
        <w:rPr>
          <w:rFonts w:ascii="Arial" w:hAnsi="Arial" w:cs="Arial"/>
          <w:sz w:val="20"/>
          <w:szCs w:val="20"/>
        </w:rPr>
      </w:pPr>
    </w:p>
    <w:p w14:paraId="060CF5FB" w14:textId="2F607EF0" w:rsidR="006E189C" w:rsidRPr="00C44CE8" w:rsidRDefault="006E189C" w:rsidP="006E189C">
      <w:pPr>
        <w:pStyle w:val="Rubrik"/>
        <w:spacing w:line="276" w:lineRule="auto"/>
        <w:rPr>
          <w:rFonts w:ascii="Arial" w:hAnsi="Arial" w:cs="Arial"/>
          <w:sz w:val="20"/>
          <w:szCs w:val="20"/>
        </w:rPr>
      </w:pPr>
      <w:r w:rsidRPr="00C44CE8">
        <w:rPr>
          <w:rFonts w:ascii="Arial" w:hAnsi="Arial" w:cs="Arial"/>
          <w:sz w:val="20"/>
          <w:szCs w:val="20"/>
        </w:rPr>
        <w:t xml:space="preserve">TEMA OM </w:t>
      </w:r>
      <w:r w:rsidR="002473D5" w:rsidRPr="00C44CE8">
        <w:rPr>
          <w:rFonts w:ascii="Arial" w:hAnsi="Arial" w:cs="Arial"/>
          <w:sz w:val="20"/>
          <w:szCs w:val="20"/>
        </w:rPr>
        <w:t>TRÆBYGGERI</w:t>
      </w:r>
      <w:r w:rsidRPr="00C44CE8">
        <w:rPr>
          <w:rFonts w:ascii="Arial" w:hAnsi="Arial" w:cs="Arial"/>
          <w:sz w:val="20"/>
          <w:szCs w:val="20"/>
        </w:rPr>
        <w:t>:</w:t>
      </w:r>
    </w:p>
    <w:p w14:paraId="57D6531D" w14:textId="7684C68C" w:rsidR="00831DD1" w:rsidRPr="00C44CE8" w:rsidRDefault="002473D5" w:rsidP="00831DD1">
      <w:pPr>
        <w:pStyle w:val="Rubrik1"/>
        <w:spacing w:after="60" w:line="240" w:lineRule="auto"/>
        <w:rPr>
          <w:rFonts w:ascii="Arial" w:hAnsi="Arial" w:cs="Arial"/>
        </w:rPr>
      </w:pPr>
      <w:r w:rsidRPr="00C44CE8">
        <w:rPr>
          <w:rFonts w:ascii="Arial" w:hAnsi="Arial" w:cs="Arial"/>
        </w:rPr>
        <w:t>Træ er fremtidens bærende byggemateriale</w:t>
      </w:r>
      <w:r w:rsidR="000C53D7">
        <w:rPr>
          <w:rFonts w:ascii="Arial" w:hAnsi="Arial" w:cs="Arial"/>
        </w:rPr>
        <w:t xml:space="preserve"> </w:t>
      </w:r>
    </w:p>
    <w:p w14:paraId="6DBB81B6" w14:textId="77777777" w:rsidR="00562B8C" w:rsidRPr="00C44CE8" w:rsidRDefault="00562B8C" w:rsidP="00993880">
      <w:pPr>
        <w:pStyle w:val="Underrubrik"/>
        <w:rPr>
          <w:rFonts w:ascii="Arial" w:hAnsi="Arial" w:cs="Arial"/>
        </w:rPr>
      </w:pPr>
    </w:p>
    <w:p w14:paraId="73A2FC0D" w14:textId="64FCBCA4" w:rsidR="002704AD" w:rsidRPr="00C44CE8" w:rsidRDefault="002473D5" w:rsidP="002473D5">
      <w:pPr>
        <w:pStyle w:val="Underrubrik"/>
        <w:rPr>
          <w:rFonts w:ascii="Arial" w:hAnsi="Arial" w:cs="Arial"/>
        </w:rPr>
      </w:pPr>
      <w:r w:rsidRPr="00C44CE8">
        <w:rPr>
          <w:rFonts w:ascii="Arial" w:hAnsi="Arial" w:cs="Arial"/>
        </w:rPr>
        <w:t>Træ er et sundt, elegant og fleksibelt naturmateriale, som gør en positiv forskel for CO</w:t>
      </w:r>
      <w:r w:rsidRPr="00C44CE8">
        <w:rPr>
          <w:rFonts w:ascii="Arial" w:hAnsi="Arial" w:cs="Arial"/>
          <w:vertAlign w:val="subscript"/>
        </w:rPr>
        <w:t>2</w:t>
      </w:r>
      <w:r w:rsidRPr="00C44CE8">
        <w:rPr>
          <w:rFonts w:ascii="Arial" w:hAnsi="Arial" w:cs="Arial"/>
        </w:rPr>
        <w:t xml:space="preserve">-regnskabet. Så hvad skal der til, før træ for alvor slår rødder i byggeriet? I et nyt online tema sætter Troldtekt A/S fokus på </w:t>
      </w:r>
      <w:r w:rsidR="000E2214" w:rsidRPr="00C44CE8">
        <w:rPr>
          <w:rFonts w:ascii="Arial" w:hAnsi="Arial" w:cs="Arial"/>
        </w:rPr>
        <w:t xml:space="preserve">fordelene ved </w:t>
      </w:r>
      <w:r w:rsidRPr="00C44CE8">
        <w:rPr>
          <w:rFonts w:ascii="Arial" w:hAnsi="Arial" w:cs="Arial"/>
        </w:rPr>
        <w:t>træbyggeri</w:t>
      </w:r>
      <w:r w:rsidR="000E2214" w:rsidRPr="00C44CE8">
        <w:rPr>
          <w:rFonts w:ascii="Arial" w:hAnsi="Arial" w:cs="Arial"/>
        </w:rPr>
        <w:t xml:space="preserve"> – og nogle af de barrierer, der kan være for at bygge mere i træ</w:t>
      </w:r>
      <w:r w:rsidRPr="00C44CE8">
        <w:rPr>
          <w:rFonts w:ascii="Arial" w:hAnsi="Arial" w:cs="Arial"/>
        </w:rPr>
        <w:t xml:space="preserve">. </w:t>
      </w:r>
    </w:p>
    <w:p w14:paraId="559B7689" w14:textId="481F5A5C" w:rsidR="002473D5" w:rsidRPr="00C44CE8" w:rsidRDefault="002473D5" w:rsidP="00933FFD">
      <w:pPr>
        <w:rPr>
          <w:rFonts w:ascii="Arial" w:hAnsi="Arial" w:cs="Arial"/>
        </w:rPr>
      </w:pPr>
    </w:p>
    <w:p w14:paraId="0BF39817" w14:textId="556F5E39" w:rsidR="00010E95" w:rsidRPr="00C44CE8" w:rsidRDefault="00010E95" w:rsidP="00010E95">
      <w:pPr>
        <w:rPr>
          <w:rFonts w:ascii="Arial" w:hAnsi="Arial" w:cs="Arial"/>
        </w:rPr>
      </w:pPr>
      <w:r w:rsidRPr="00C44CE8">
        <w:rPr>
          <w:rFonts w:ascii="Arial" w:hAnsi="Arial" w:cs="Arial"/>
        </w:rPr>
        <w:t xml:space="preserve">Flere prominente træbyggerier har rejst sig over de seneste år. I foråret 2018 stod etagebyggeriet Lisbjerg Bakke klar med 40 almene boliger, som er DGNB-guldcertificeret. </w:t>
      </w:r>
      <w:r w:rsidR="004B2B76" w:rsidRPr="00C44CE8">
        <w:rPr>
          <w:rFonts w:ascii="Arial" w:hAnsi="Arial" w:cs="Arial"/>
        </w:rPr>
        <w:t>I</w:t>
      </w:r>
      <w:r w:rsidRPr="00C44CE8">
        <w:rPr>
          <w:rFonts w:ascii="Arial" w:hAnsi="Arial" w:cs="Arial"/>
        </w:rPr>
        <w:t xml:space="preserve"> september åbnede multihuset Hjertet i Ikast. Begge projekter blev hædret ved kåringen af Årets Byggeri 2018 – </w:t>
      </w:r>
      <w:r w:rsidR="004B2B76" w:rsidRPr="00C44CE8">
        <w:rPr>
          <w:rFonts w:ascii="Arial" w:hAnsi="Arial" w:cs="Arial"/>
        </w:rPr>
        <w:t>måske</w:t>
      </w:r>
      <w:r w:rsidRPr="00C44CE8">
        <w:rPr>
          <w:rFonts w:ascii="Arial" w:hAnsi="Arial" w:cs="Arial"/>
        </w:rPr>
        <w:t xml:space="preserve"> et </w:t>
      </w:r>
      <w:r w:rsidR="004B2B76" w:rsidRPr="00C44CE8">
        <w:rPr>
          <w:rFonts w:ascii="Arial" w:hAnsi="Arial" w:cs="Arial"/>
        </w:rPr>
        <w:t>tegn</w:t>
      </w:r>
      <w:r w:rsidRPr="00C44CE8">
        <w:rPr>
          <w:rFonts w:ascii="Arial" w:hAnsi="Arial" w:cs="Arial"/>
        </w:rPr>
        <w:t xml:space="preserve"> på, at træ står foran et gennembrud i dansk byggeri. </w:t>
      </w:r>
    </w:p>
    <w:p w14:paraId="5528ECBC" w14:textId="1E0EDC4A" w:rsidR="00010E95" w:rsidRPr="00C44CE8" w:rsidRDefault="00010E95" w:rsidP="00010E95">
      <w:pPr>
        <w:rPr>
          <w:rFonts w:ascii="Arial" w:hAnsi="Arial" w:cs="Arial"/>
        </w:rPr>
      </w:pPr>
    </w:p>
    <w:p w14:paraId="6DC07B55" w14:textId="32B595C3" w:rsidR="00010E95" w:rsidRPr="00C44CE8" w:rsidRDefault="00F46488" w:rsidP="00010E95">
      <w:pPr>
        <w:rPr>
          <w:rFonts w:ascii="Arial" w:hAnsi="Arial" w:cs="Arial"/>
        </w:rPr>
      </w:pPr>
      <w:r w:rsidRPr="00C44CE8">
        <w:rPr>
          <w:rFonts w:ascii="Arial" w:hAnsi="Arial" w:cs="Arial"/>
        </w:rPr>
        <w:t>Aarhus Kommunes stadsarkitekt,</w:t>
      </w:r>
      <w:r w:rsidR="00010E95" w:rsidRPr="00C44CE8">
        <w:rPr>
          <w:rFonts w:ascii="Arial" w:hAnsi="Arial" w:cs="Arial"/>
        </w:rPr>
        <w:t xml:space="preserve"> Stephen Willacy, </w:t>
      </w:r>
      <w:r w:rsidRPr="00C44CE8">
        <w:rPr>
          <w:rFonts w:ascii="Arial" w:hAnsi="Arial" w:cs="Arial"/>
        </w:rPr>
        <w:t>ser gerne, at flere byggerier bliver bygget i træ.</w:t>
      </w:r>
      <w:r w:rsidR="00010E95" w:rsidRPr="00C44CE8">
        <w:rPr>
          <w:rFonts w:ascii="Arial" w:hAnsi="Arial" w:cs="Arial"/>
        </w:rPr>
        <w:t xml:space="preserve"> </w:t>
      </w:r>
    </w:p>
    <w:p w14:paraId="0C486724" w14:textId="77777777" w:rsidR="00010E95" w:rsidRPr="00C44CE8" w:rsidRDefault="00010E95" w:rsidP="00010E95">
      <w:pPr>
        <w:rPr>
          <w:rFonts w:ascii="Arial" w:hAnsi="Arial" w:cs="Arial"/>
        </w:rPr>
      </w:pPr>
    </w:p>
    <w:p w14:paraId="3B25BD41" w14:textId="68C3946A" w:rsidR="00010E95" w:rsidRPr="00C44CE8" w:rsidRDefault="00F46488" w:rsidP="00010E95">
      <w:pPr>
        <w:rPr>
          <w:rFonts w:ascii="Arial" w:hAnsi="Arial" w:cs="Arial"/>
        </w:rPr>
      </w:pPr>
      <w:r w:rsidRPr="00C44CE8">
        <w:rPr>
          <w:rFonts w:ascii="Arial" w:hAnsi="Arial" w:cs="Arial"/>
        </w:rPr>
        <w:t xml:space="preserve">– I Danmark er vi stærkt traditionsbundne til beton og tegl, men træ har nogle andre egenskaber, som vi skal lade os inspirere af. Med træ kan man tilføre arkitekturen et varmt udtryk og en menneskelig skala. Træ dufter godt, og det er varmt, når man rører ved det. Træ kan pirre vores sanser på en anden måde end beton, stål og tegl, siger Stephen </w:t>
      </w:r>
      <w:proofErr w:type="spellStart"/>
      <w:r w:rsidRPr="00C44CE8">
        <w:rPr>
          <w:rFonts w:ascii="Arial" w:hAnsi="Arial" w:cs="Arial"/>
        </w:rPr>
        <w:t>Willacy</w:t>
      </w:r>
      <w:proofErr w:type="spellEnd"/>
      <w:r w:rsidRPr="00C44CE8">
        <w:rPr>
          <w:rFonts w:ascii="Arial" w:hAnsi="Arial" w:cs="Arial"/>
        </w:rPr>
        <w:t>.</w:t>
      </w:r>
    </w:p>
    <w:p w14:paraId="1979C7D6" w14:textId="77777777" w:rsidR="00723769" w:rsidRPr="00C44CE8" w:rsidRDefault="00723769" w:rsidP="00B137D8">
      <w:pPr>
        <w:rPr>
          <w:rFonts w:ascii="Arial" w:hAnsi="Arial" w:cs="Arial"/>
        </w:rPr>
      </w:pPr>
    </w:p>
    <w:p w14:paraId="71905CA4" w14:textId="13CA8B39" w:rsidR="00B137D8" w:rsidRPr="00C44CE8" w:rsidRDefault="00235B74" w:rsidP="00FF7DA3">
      <w:pPr>
        <w:rPr>
          <w:rFonts w:ascii="Arial" w:hAnsi="Arial" w:cs="Arial"/>
          <w:b/>
          <w:sz w:val="22"/>
        </w:rPr>
      </w:pPr>
      <w:r w:rsidRPr="00C44CE8">
        <w:rPr>
          <w:rFonts w:ascii="Arial" w:hAnsi="Arial" w:cs="Arial"/>
          <w:b/>
          <w:sz w:val="22"/>
        </w:rPr>
        <w:t>Viden og nye rutiner kan bane vejen</w:t>
      </w:r>
    </w:p>
    <w:p w14:paraId="6A63B5F4" w14:textId="3DF82589" w:rsidR="00B137D8" w:rsidRPr="00C44CE8" w:rsidRDefault="00F46488" w:rsidP="00FF7DA3">
      <w:pPr>
        <w:rPr>
          <w:rFonts w:ascii="Arial" w:hAnsi="Arial" w:cs="Arial"/>
        </w:rPr>
      </w:pPr>
      <w:r w:rsidRPr="00C44CE8">
        <w:rPr>
          <w:rFonts w:ascii="Arial" w:hAnsi="Arial" w:cs="Arial"/>
        </w:rPr>
        <w:t xml:space="preserve">Interviewet med Stephen </w:t>
      </w:r>
      <w:proofErr w:type="spellStart"/>
      <w:r w:rsidRPr="00C44CE8">
        <w:rPr>
          <w:rFonts w:ascii="Arial" w:hAnsi="Arial" w:cs="Arial"/>
        </w:rPr>
        <w:t>Willacy</w:t>
      </w:r>
      <w:proofErr w:type="spellEnd"/>
      <w:r w:rsidRPr="00C44CE8">
        <w:rPr>
          <w:rFonts w:ascii="Arial" w:hAnsi="Arial" w:cs="Arial"/>
        </w:rPr>
        <w:t xml:space="preserve"> er en del af</w:t>
      </w:r>
      <w:r w:rsidR="00B137D8" w:rsidRPr="00C44CE8">
        <w:rPr>
          <w:rFonts w:ascii="Arial" w:hAnsi="Arial" w:cs="Arial"/>
        </w:rPr>
        <w:t xml:space="preserve"> et </w:t>
      </w:r>
      <w:hyperlink r:id="rId8" w:history="1">
        <w:r w:rsidR="00AB64B6" w:rsidRPr="00AB64B6">
          <w:rPr>
            <w:rStyle w:val="Hyperlink"/>
            <w:rFonts w:ascii="Arial" w:hAnsi="Arial" w:cs="Arial"/>
          </w:rPr>
          <w:t>https://www.troldtekt.dk/</w:t>
        </w:r>
      </w:hyperlink>
      <w:r w:rsidR="00B137D8" w:rsidRPr="00C44CE8">
        <w:rPr>
          <w:rFonts w:ascii="Arial" w:hAnsi="Arial" w:cs="Arial"/>
        </w:rPr>
        <w:t xml:space="preserve">. Temaet </w:t>
      </w:r>
      <w:r w:rsidRPr="00C44CE8">
        <w:rPr>
          <w:rFonts w:ascii="Arial" w:hAnsi="Arial" w:cs="Arial"/>
        </w:rPr>
        <w:t xml:space="preserve">fokuserer på både fordele og barrierer i forhold til træ som byggemateriale. </w:t>
      </w:r>
      <w:r w:rsidR="00B137D8" w:rsidRPr="00C44CE8">
        <w:rPr>
          <w:rFonts w:ascii="Arial" w:hAnsi="Arial" w:cs="Arial"/>
        </w:rPr>
        <w:t xml:space="preserve"> </w:t>
      </w:r>
    </w:p>
    <w:p w14:paraId="7C184A05" w14:textId="5D9D9B9E" w:rsidR="00723769" w:rsidRPr="00C44CE8" w:rsidRDefault="00723769" w:rsidP="00FF7DA3">
      <w:pPr>
        <w:rPr>
          <w:rFonts w:ascii="Arial" w:hAnsi="Arial" w:cs="Arial"/>
        </w:rPr>
      </w:pPr>
    </w:p>
    <w:p w14:paraId="7F0562DC" w14:textId="71945090" w:rsidR="00F46488" w:rsidRPr="00C44CE8" w:rsidRDefault="00F46488" w:rsidP="00F46488">
      <w:pPr>
        <w:rPr>
          <w:rFonts w:ascii="Arial" w:hAnsi="Arial" w:cs="Arial"/>
        </w:rPr>
      </w:pPr>
      <w:r w:rsidRPr="00C44CE8">
        <w:rPr>
          <w:rFonts w:ascii="Arial" w:hAnsi="Arial" w:cs="Arial"/>
        </w:rPr>
        <w:t xml:space="preserve">Her indgår også </w:t>
      </w:r>
      <w:hyperlink r:id="rId9" w:history="1">
        <w:r w:rsidRPr="00AB64B6">
          <w:rPr>
            <w:rStyle w:val="Hyperlink"/>
            <w:rFonts w:ascii="Arial" w:hAnsi="Arial" w:cs="Arial"/>
          </w:rPr>
          <w:t>et interview med arkitekt og partner Lone Wiggers</w:t>
        </w:r>
      </w:hyperlink>
      <w:r w:rsidRPr="00C44CE8">
        <w:rPr>
          <w:rFonts w:ascii="Arial" w:hAnsi="Arial" w:cs="Arial"/>
        </w:rPr>
        <w:t xml:space="preserve"> fra C.F. Møller. Hun har udarbejdet en omfatte</w:t>
      </w:r>
      <w:r w:rsidR="004B2B76" w:rsidRPr="00C44CE8">
        <w:rPr>
          <w:rFonts w:ascii="Arial" w:hAnsi="Arial" w:cs="Arial"/>
        </w:rPr>
        <w:t>n</w:t>
      </w:r>
      <w:r w:rsidRPr="00C44CE8">
        <w:rPr>
          <w:rFonts w:ascii="Arial" w:hAnsi="Arial" w:cs="Arial"/>
        </w:rPr>
        <w:t xml:space="preserve">de barriereanalyse af træ som byggemateriale, og hun peger på, at de typiske indvendinger mod træ kan overvindes med den rette viden og nye rutiner på byggepladsen. </w:t>
      </w:r>
    </w:p>
    <w:p w14:paraId="0267DF89" w14:textId="16FD5699" w:rsidR="00F46488" w:rsidRPr="00C44CE8" w:rsidRDefault="00F46488" w:rsidP="00FF7DA3">
      <w:pPr>
        <w:rPr>
          <w:rFonts w:ascii="Arial" w:hAnsi="Arial" w:cs="Arial"/>
        </w:rPr>
      </w:pPr>
    </w:p>
    <w:p w14:paraId="148A501D" w14:textId="227A8C14" w:rsidR="00BD03A9" w:rsidRPr="00C44CE8" w:rsidRDefault="00F46488" w:rsidP="00FF7DA3">
      <w:pPr>
        <w:rPr>
          <w:rFonts w:ascii="Arial" w:hAnsi="Arial" w:cs="Arial"/>
        </w:rPr>
      </w:pPr>
      <w:r w:rsidRPr="00C44CE8">
        <w:rPr>
          <w:rFonts w:ascii="Arial" w:hAnsi="Arial" w:cs="Arial"/>
        </w:rPr>
        <w:t xml:space="preserve">Det nye online tema byder også på fotoserier og reportager fra flere førende træbyggerier, herunder </w:t>
      </w:r>
      <w:hyperlink r:id="rId10" w:history="1">
        <w:r w:rsidRPr="00AB64B6">
          <w:rPr>
            <w:rStyle w:val="Hyperlink"/>
            <w:rFonts w:ascii="Arial" w:hAnsi="Arial" w:cs="Arial"/>
          </w:rPr>
          <w:t>Lisbjerg Bakke</w:t>
        </w:r>
      </w:hyperlink>
      <w:r w:rsidRPr="00C44CE8">
        <w:rPr>
          <w:rFonts w:ascii="Arial" w:hAnsi="Arial" w:cs="Arial"/>
        </w:rPr>
        <w:t xml:space="preserve"> og </w:t>
      </w:r>
      <w:hyperlink r:id="rId11" w:history="1">
        <w:r w:rsidRPr="00AB64B6">
          <w:rPr>
            <w:rStyle w:val="Hyperlink"/>
            <w:rFonts w:ascii="Arial" w:hAnsi="Arial" w:cs="Arial"/>
          </w:rPr>
          <w:t>Hjertet i Ikast</w:t>
        </w:r>
      </w:hyperlink>
      <w:r w:rsidRPr="00C44CE8">
        <w:rPr>
          <w:rFonts w:ascii="Arial" w:hAnsi="Arial" w:cs="Arial"/>
        </w:rPr>
        <w:t xml:space="preserve">. </w:t>
      </w:r>
    </w:p>
    <w:p w14:paraId="4F75C126" w14:textId="71BE6A02" w:rsidR="00F46488" w:rsidRPr="00C44CE8" w:rsidRDefault="00F46488" w:rsidP="00FF7DA3">
      <w:pPr>
        <w:rPr>
          <w:rFonts w:ascii="Arial" w:hAnsi="Arial" w:cs="Arial"/>
        </w:rPr>
      </w:pPr>
    </w:p>
    <w:p w14:paraId="271BA696" w14:textId="26805BB2" w:rsidR="00F46488" w:rsidRPr="00C44CE8" w:rsidRDefault="00235B74" w:rsidP="00FF7DA3">
      <w:pPr>
        <w:rPr>
          <w:rFonts w:ascii="Arial" w:hAnsi="Arial" w:cs="Arial"/>
          <w:b/>
          <w:sz w:val="22"/>
        </w:rPr>
      </w:pPr>
      <w:r w:rsidRPr="00C44CE8">
        <w:rPr>
          <w:rFonts w:ascii="Arial" w:hAnsi="Arial" w:cs="Arial"/>
          <w:b/>
          <w:sz w:val="22"/>
        </w:rPr>
        <w:t>Behov for mere certificeret træ i Danmark</w:t>
      </w:r>
    </w:p>
    <w:p w14:paraId="2AB9C4EE" w14:textId="165BD4A2" w:rsidR="00F46488" w:rsidRPr="00C44CE8" w:rsidRDefault="00F46488" w:rsidP="00F46488">
      <w:pPr>
        <w:rPr>
          <w:rFonts w:ascii="Arial" w:hAnsi="Arial" w:cs="Arial"/>
        </w:rPr>
      </w:pPr>
      <w:r w:rsidRPr="00C44CE8">
        <w:rPr>
          <w:rFonts w:ascii="Arial" w:hAnsi="Arial" w:cs="Arial"/>
        </w:rPr>
        <w:t>Træ er en hovedingrediens i akustikpladerne fra temaets afsender, Troldtekt A/S. Troldtekt er en af de producenter, der allerede aftager en stor mængde dansk, FSC</w:t>
      </w:r>
      <w:r w:rsidRPr="00C44CE8">
        <w:rPr>
          <w:rFonts w:ascii="Arial" w:hAnsi="Arial" w:cs="Arial"/>
          <w:vertAlign w:val="superscript"/>
        </w:rPr>
        <w:t>®</w:t>
      </w:r>
      <w:r w:rsidRPr="00C44CE8">
        <w:rPr>
          <w:rFonts w:ascii="Arial" w:hAnsi="Arial" w:cs="Arial"/>
        </w:rPr>
        <w:t xml:space="preserve">-certificeret træ – og som gerne ville indkøbe endnu mere træ fra dokumenteret ansvarlig skovdrift, hvis udbuddet var større. </w:t>
      </w:r>
    </w:p>
    <w:p w14:paraId="5BF8FFF9" w14:textId="77777777" w:rsidR="00992FF1" w:rsidRPr="00C44CE8" w:rsidRDefault="00992FF1" w:rsidP="00F46488">
      <w:pPr>
        <w:rPr>
          <w:rFonts w:ascii="Arial" w:hAnsi="Arial" w:cs="Arial"/>
        </w:rPr>
      </w:pPr>
    </w:p>
    <w:p w14:paraId="4B221782" w14:textId="75ECBEAC" w:rsidR="00992FF1" w:rsidRPr="00C44CE8" w:rsidRDefault="00992FF1" w:rsidP="00F46488">
      <w:pPr>
        <w:rPr>
          <w:rFonts w:ascii="Arial" w:hAnsi="Arial" w:cs="Arial"/>
        </w:rPr>
      </w:pPr>
      <w:r w:rsidRPr="00C44CE8">
        <w:rPr>
          <w:rFonts w:ascii="Arial" w:hAnsi="Arial" w:cs="Arial"/>
          <w:shd w:val="clear" w:color="auto" w:fill="FFFFFF"/>
        </w:rPr>
        <w:t>Troldtekt opnåede FSC-certificering i 2013 og har siden 2018 været godkendt til at levere akustikplader i kategorien ’FSC 100%’ (FSC</w:t>
      </w:r>
      <w:r w:rsidRPr="00C44CE8">
        <w:rPr>
          <w:rFonts w:ascii="Arial" w:hAnsi="Arial" w:cs="Arial"/>
          <w:sz w:val="16"/>
          <w:szCs w:val="16"/>
          <w:shd w:val="clear" w:color="auto" w:fill="FFFFFF"/>
          <w:vertAlign w:val="superscript"/>
        </w:rPr>
        <w:t>®</w:t>
      </w:r>
      <w:r w:rsidRPr="00C44CE8">
        <w:rPr>
          <w:rFonts w:ascii="Arial" w:hAnsi="Arial" w:cs="Arial"/>
          <w:shd w:val="clear" w:color="auto" w:fill="FFFFFF"/>
        </w:rPr>
        <w:t>C115450). Det vil sige at alt træ i den enkelte plade lever op til FSC-kravene.</w:t>
      </w:r>
    </w:p>
    <w:p w14:paraId="487814AE" w14:textId="218B239B" w:rsidR="00F46488" w:rsidRPr="00C44CE8" w:rsidRDefault="00F46488" w:rsidP="00F46488">
      <w:pPr>
        <w:rPr>
          <w:rFonts w:ascii="Arial" w:hAnsi="Arial" w:cs="Arial"/>
        </w:rPr>
      </w:pPr>
    </w:p>
    <w:p w14:paraId="2F648EC5" w14:textId="438F9F75" w:rsidR="00F46488" w:rsidRPr="00C44CE8" w:rsidRDefault="00F46488" w:rsidP="00F46488">
      <w:pPr>
        <w:rPr>
          <w:rFonts w:ascii="Arial" w:hAnsi="Arial" w:cs="Arial"/>
        </w:rPr>
      </w:pPr>
      <w:r w:rsidRPr="00C44CE8">
        <w:rPr>
          <w:rFonts w:ascii="Arial" w:hAnsi="Arial" w:cs="Arial"/>
        </w:rPr>
        <w:t xml:space="preserve">Adm. direktør Peer Leth efterspørger derfor flere FSC-certificerede skove i Danmark, og </w:t>
      </w:r>
      <w:hyperlink r:id="rId12" w:history="1">
        <w:r w:rsidRPr="00AB64B6">
          <w:rPr>
            <w:rStyle w:val="Hyperlink"/>
            <w:rFonts w:ascii="Arial" w:hAnsi="Arial" w:cs="Arial"/>
          </w:rPr>
          <w:t>han får opbakning fra FSC Danmarks direktør for strategi og udvikling, Loa Dalgaard Worm</w:t>
        </w:r>
      </w:hyperlink>
      <w:r w:rsidRPr="00C44CE8">
        <w:rPr>
          <w:rFonts w:ascii="Arial" w:hAnsi="Arial" w:cs="Arial"/>
        </w:rPr>
        <w:t>.</w:t>
      </w:r>
    </w:p>
    <w:p w14:paraId="25060F41" w14:textId="77777777" w:rsidR="00F46488" w:rsidRPr="00C44CE8" w:rsidRDefault="00F46488" w:rsidP="00F46488">
      <w:pPr>
        <w:rPr>
          <w:rFonts w:ascii="Arial" w:hAnsi="Arial" w:cs="Arial"/>
        </w:rPr>
      </w:pPr>
    </w:p>
    <w:p w14:paraId="66FDDB3A" w14:textId="749640C9" w:rsidR="005A1C0D" w:rsidRPr="00C44CE8" w:rsidRDefault="005A1C0D" w:rsidP="005A1C0D">
      <w:pPr>
        <w:rPr>
          <w:rFonts w:ascii="Arial" w:hAnsi="Arial" w:cs="Arial"/>
        </w:rPr>
      </w:pPr>
      <w:r w:rsidRPr="00C44CE8">
        <w:rPr>
          <w:rFonts w:ascii="Arial" w:hAnsi="Arial" w:cs="Arial"/>
        </w:rPr>
        <w:t>– Udfordringen er, at der mangler FSC-certificeret skov i Danmark. 20 procent af de danske skove er FSC-certificerede, og det er en lavere andel end i lande som Sverige og Polen. Derfor kommer vi nu med et opråb til private skovejere og godsejere. Vi har gjort det nemmere at FSC-certificere danske skove, især for de mindre skovejere. Blandt andet er antallet af krav reduceret, og kravene er mere praksisorienterede, siger hun i det nye tema.</w:t>
      </w:r>
    </w:p>
    <w:p w14:paraId="71E1C394" w14:textId="3FC5DEED" w:rsidR="00F46488" w:rsidRPr="00C44CE8" w:rsidRDefault="00F46488" w:rsidP="00F46488">
      <w:pPr>
        <w:rPr>
          <w:rFonts w:ascii="Arial" w:hAnsi="Arial" w:cs="Arial"/>
        </w:rPr>
      </w:pPr>
      <w:r w:rsidRPr="00C44CE8">
        <w:rPr>
          <w:rFonts w:ascii="Arial" w:hAnsi="Arial" w:cs="Arial"/>
        </w:rPr>
        <w:t xml:space="preserve"> </w:t>
      </w:r>
    </w:p>
    <w:p w14:paraId="6725929C" w14:textId="486A654C" w:rsidR="00FF7DA3" w:rsidRPr="00C44CE8" w:rsidRDefault="00AB64B6" w:rsidP="00FF7DA3">
      <w:pPr>
        <w:rPr>
          <w:rFonts w:ascii="Arial" w:hAnsi="Arial" w:cs="Arial"/>
          <w:u w:val="single"/>
        </w:rPr>
      </w:pPr>
      <w:hyperlink r:id="rId13" w:history="1">
        <w:r w:rsidR="00664F13" w:rsidRPr="00AB64B6">
          <w:rPr>
            <w:rStyle w:val="Hyperlink"/>
            <w:rFonts w:ascii="Arial" w:hAnsi="Arial" w:cs="Arial"/>
          </w:rPr>
          <w:t>Læs</w:t>
        </w:r>
        <w:r w:rsidR="00BA321E" w:rsidRPr="00AB64B6">
          <w:rPr>
            <w:rStyle w:val="Hyperlink"/>
            <w:rFonts w:ascii="Arial" w:hAnsi="Arial" w:cs="Arial"/>
          </w:rPr>
          <w:t xml:space="preserve"> </w:t>
        </w:r>
        <w:r w:rsidR="00235B74" w:rsidRPr="00AB64B6">
          <w:rPr>
            <w:rStyle w:val="Hyperlink"/>
            <w:rFonts w:ascii="Arial" w:hAnsi="Arial" w:cs="Arial"/>
          </w:rPr>
          <w:t xml:space="preserve">det nye </w:t>
        </w:r>
        <w:r w:rsidR="00FF7DA3" w:rsidRPr="00AB64B6">
          <w:rPr>
            <w:rStyle w:val="Hyperlink"/>
            <w:rFonts w:ascii="Arial" w:hAnsi="Arial" w:cs="Arial"/>
          </w:rPr>
          <w:t xml:space="preserve">tema om </w:t>
        </w:r>
        <w:r w:rsidR="00235B74" w:rsidRPr="00AB64B6">
          <w:rPr>
            <w:rStyle w:val="Hyperlink"/>
            <w:rFonts w:ascii="Arial" w:hAnsi="Arial" w:cs="Arial"/>
          </w:rPr>
          <w:t>træ</w:t>
        </w:r>
        <w:r w:rsidR="002704AD" w:rsidRPr="00AB64B6">
          <w:rPr>
            <w:rStyle w:val="Hyperlink"/>
            <w:rFonts w:ascii="Arial" w:hAnsi="Arial" w:cs="Arial"/>
          </w:rPr>
          <w:t xml:space="preserve"> her</w:t>
        </w:r>
      </w:hyperlink>
      <w:bookmarkStart w:id="0" w:name="_GoBack"/>
      <w:bookmarkEnd w:id="0"/>
    </w:p>
    <w:p w14:paraId="654F02A0" w14:textId="10F33035" w:rsidR="00933FFD" w:rsidRPr="00C44CE8" w:rsidRDefault="00933FFD" w:rsidP="00B67ABC">
      <w:pPr>
        <w:rPr>
          <w:rStyle w:val="Strk"/>
          <w:rFonts w:ascii="Arial" w:hAnsi="Arial" w:cs="Arial"/>
          <w:szCs w:val="20"/>
        </w:rPr>
      </w:pPr>
    </w:p>
    <w:p w14:paraId="5C8D2B48" w14:textId="77777777" w:rsidR="00235B74" w:rsidRPr="00C44CE8" w:rsidRDefault="00235B74" w:rsidP="00B67ABC">
      <w:pPr>
        <w:rPr>
          <w:rStyle w:val="Strk"/>
          <w:rFonts w:ascii="Arial" w:hAnsi="Arial" w:cs="Arial"/>
          <w:szCs w:val="20"/>
        </w:rPr>
      </w:pPr>
    </w:p>
    <w:p w14:paraId="4DC0BFEA" w14:textId="77777777" w:rsidR="00C44CE8" w:rsidRDefault="00C44CE8" w:rsidP="00B67ABC">
      <w:pPr>
        <w:rPr>
          <w:rStyle w:val="Strk"/>
          <w:rFonts w:ascii="Arial" w:hAnsi="Arial" w:cs="Arial"/>
          <w:szCs w:val="20"/>
        </w:rPr>
      </w:pPr>
    </w:p>
    <w:p w14:paraId="70DE6432" w14:textId="77777777" w:rsidR="00C44CE8" w:rsidRDefault="00C44CE8" w:rsidP="00B67ABC">
      <w:pPr>
        <w:rPr>
          <w:rStyle w:val="Strk"/>
          <w:rFonts w:ascii="Arial" w:hAnsi="Arial" w:cs="Arial"/>
          <w:szCs w:val="20"/>
        </w:rPr>
      </w:pPr>
    </w:p>
    <w:p w14:paraId="61F9E836" w14:textId="77777777" w:rsidR="00C44CE8" w:rsidRDefault="00C44CE8" w:rsidP="00B67ABC">
      <w:pPr>
        <w:rPr>
          <w:rStyle w:val="Strk"/>
          <w:rFonts w:ascii="Arial" w:hAnsi="Arial" w:cs="Arial"/>
          <w:szCs w:val="20"/>
        </w:rPr>
      </w:pPr>
    </w:p>
    <w:p w14:paraId="14A59C2B" w14:textId="77777777" w:rsidR="00C44CE8" w:rsidRDefault="00C44CE8" w:rsidP="00B67ABC">
      <w:pPr>
        <w:rPr>
          <w:rStyle w:val="Strk"/>
          <w:rFonts w:ascii="Arial" w:hAnsi="Arial" w:cs="Arial"/>
          <w:szCs w:val="20"/>
        </w:rPr>
      </w:pPr>
    </w:p>
    <w:p w14:paraId="6C61B87B" w14:textId="4B4E4478" w:rsidR="00B67ABC" w:rsidRPr="00C44CE8" w:rsidRDefault="00B67ABC" w:rsidP="00B67ABC">
      <w:pPr>
        <w:rPr>
          <w:rFonts w:ascii="Arial" w:hAnsi="Arial" w:cs="Arial"/>
          <w:szCs w:val="20"/>
        </w:rPr>
      </w:pPr>
      <w:r w:rsidRPr="00C44CE8">
        <w:rPr>
          <w:rStyle w:val="Strk"/>
          <w:rFonts w:ascii="Arial" w:hAnsi="Arial" w:cs="Arial"/>
          <w:szCs w:val="20"/>
        </w:rPr>
        <w:t>FAKTA OM TROLDTEKT:</w:t>
      </w:r>
      <w:r w:rsidRPr="00C44CE8">
        <w:rPr>
          <w:rFonts w:ascii="Arial" w:hAnsi="Arial" w:cs="Arial"/>
          <w:szCs w:val="20"/>
        </w:rPr>
        <w:t xml:space="preserve"> </w:t>
      </w:r>
      <w:r w:rsidRPr="00C44CE8">
        <w:rPr>
          <w:rFonts w:ascii="Arial" w:hAnsi="Arial" w:cs="Arial"/>
          <w:szCs w:val="20"/>
        </w:rPr>
        <w:br/>
      </w:r>
    </w:p>
    <w:p w14:paraId="7BEF319A" w14:textId="6AB39B84" w:rsidR="00B67ABC" w:rsidRPr="00C44CE8" w:rsidRDefault="00B67ABC" w:rsidP="00B67ABC">
      <w:pPr>
        <w:pStyle w:val="Listeafsnit"/>
        <w:numPr>
          <w:ilvl w:val="0"/>
          <w:numId w:val="37"/>
        </w:numPr>
        <w:rPr>
          <w:rFonts w:ascii="Arial" w:hAnsi="Arial" w:cs="Arial"/>
          <w:szCs w:val="20"/>
        </w:rPr>
      </w:pPr>
      <w:r w:rsidRPr="00C44CE8">
        <w:rPr>
          <w:rFonts w:ascii="Arial" w:hAnsi="Arial" w:cs="Arial"/>
          <w:szCs w:val="20"/>
        </w:rPr>
        <w:t xml:space="preserve">Troldtekt </w:t>
      </w:r>
      <w:r w:rsidR="00382784" w:rsidRPr="00C44CE8">
        <w:rPr>
          <w:rFonts w:ascii="Arial" w:hAnsi="Arial" w:cs="Arial"/>
          <w:szCs w:val="20"/>
        </w:rPr>
        <w:t>A/S</w:t>
      </w:r>
      <w:r w:rsidRPr="00C44CE8">
        <w:rPr>
          <w:rFonts w:ascii="Arial" w:hAnsi="Arial" w:cs="Arial"/>
          <w:szCs w:val="20"/>
        </w:rPr>
        <w:t xml:space="preserve"> er førende udvikler og producent af akustikløsninger til lofter og vægge. </w:t>
      </w:r>
    </w:p>
    <w:p w14:paraId="224EE8F1" w14:textId="64B5CA3C" w:rsidR="00B67ABC" w:rsidRPr="00C44CE8" w:rsidRDefault="00B67ABC" w:rsidP="00B67ABC">
      <w:pPr>
        <w:pStyle w:val="Listeafsnit"/>
        <w:numPr>
          <w:ilvl w:val="0"/>
          <w:numId w:val="37"/>
        </w:numPr>
        <w:rPr>
          <w:rFonts w:ascii="Arial" w:hAnsi="Arial" w:cs="Arial"/>
          <w:szCs w:val="20"/>
        </w:rPr>
      </w:pPr>
      <w:r w:rsidRPr="00C44CE8">
        <w:rPr>
          <w:rFonts w:ascii="Arial" w:hAnsi="Arial" w:cs="Arial"/>
          <w:szCs w:val="20"/>
        </w:rPr>
        <w:t>Siden 1935 har naturmaterialerne træ og cement været rå</w:t>
      </w:r>
      <w:r w:rsidR="00D06736" w:rsidRPr="00C44CE8">
        <w:rPr>
          <w:rFonts w:ascii="Arial" w:hAnsi="Arial" w:cs="Arial"/>
          <w:szCs w:val="20"/>
        </w:rPr>
        <w:t>var</w:t>
      </w:r>
      <w:r w:rsidRPr="00C44CE8">
        <w:rPr>
          <w:rFonts w:ascii="Arial" w:hAnsi="Arial" w:cs="Arial"/>
          <w:szCs w:val="20"/>
        </w:rPr>
        <w:t xml:space="preserve">erne i produktionen, som foregår i Danmark under moderne, miljøskånsomme forhold. </w:t>
      </w:r>
    </w:p>
    <w:p w14:paraId="484B331A" w14:textId="77777777" w:rsidR="00B67ABC" w:rsidRPr="00C44CE8" w:rsidRDefault="00B67ABC" w:rsidP="00B67ABC">
      <w:pPr>
        <w:pStyle w:val="Listeafsnit"/>
        <w:numPr>
          <w:ilvl w:val="0"/>
          <w:numId w:val="37"/>
        </w:numPr>
        <w:rPr>
          <w:rFonts w:ascii="Arial" w:hAnsi="Arial" w:cs="Arial"/>
          <w:szCs w:val="20"/>
        </w:rPr>
      </w:pPr>
      <w:r w:rsidRPr="00C44CE8">
        <w:rPr>
          <w:rFonts w:ascii="Arial" w:hAnsi="Arial" w:cs="Arial"/>
          <w:szCs w:val="20"/>
        </w:rPr>
        <w:t>Troldtekts forretningsstrategi er tilrettelagt med designkonceptet Cradle to Cradle som det centrale element for at sikre miljømæssige gevinster frem mod 2022.</w:t>
      </w:r>
    </w:p>
    <w:p w14:paraId="154B4AB7" w14:textId="1D983FB9" w:rsidR="00EA148D" w:rsidRPr="00C44CE8" w:rsidRDefault="00EA148D" w:rsidP="003D32D3">
      <w:pPr>
        <w:rPr>
          <w:rFonts w:ascii="Arial" w:hAnsi="Arial" w:cs="Arial"/>
          <w:b/>
        </w:rPr>
      </w:pPr>
    </w:p>
    <w:p w14:paraId="27D8D0B2" w14:textId="77777777" w:rsidR="00C44CE8" w:rsidRDefault="00C44CE8" w:rsidP="003D32D3">
      <w:pPr>
        <w:rPr>
          <w:rFonts w:ascii="Arial" w:hAnsi="Arial" w:cs="Arial"/>
          <w:b/>
        </w:rPr>
      </w:pPr>
    </w:p>
    <w:p w14:paraId="776AFBDE" w14:textId="3064D8AA" w:rsidR="005D62D1" w:rsidRPr="00C44CE8" w:rsidRDefault="005D62D1" w:rsidP="003D32D3">
      <w:pPr>
        <w:rPr>
          <w:rFonts w:ascii="Arial" w:hAnsi="Arial" w:cs="Arial"/>
          <w:b/>
        </w:rPr>
      </w:pPr>
      <w:r w:rsidRPr="00C44CE8">
        <w:rPr>
          <w:rFonts w:ascii="Arial" w:hAnsi="Arial" w:cs="Arial"/>
          <w:b/>
        </w:rPr>
        <w:t xml:space="preserve">YDERLIGERE INFORMATION: </w:t>
      </w:r>
    </w:p>
    <w:p w14:paraId="6CBC9349" w14:textId="77777777" w:rsidR="00C44CE8" w:rsidRPr="001F4A49" w:rsidRDefault="00C44CE8" w:rsidP="00C44CE8">
      <w:pPr>
        <w:pStyle w:val="NormalWeb"/>
        <w:spacing w:before="0" w:beforeAutospacing="0" w:after="0" w:afterAutospacing="0"/>
        <w:rPr>
          <w:rFonts w:ascii="Arial" w:hAnsi="Arial" w:cs="Arial"/>
          <w:sz w:val="20"/>
          <w:szCs w:val="20"/>
        </w:rPr>
      </w:pPr>
      <w:r w:rsidRPr="001F4A49">
        <w:rPr>
          <w:rFonts w:ascii="Arial" w:hAnsi="Arial" w:cs="Arial"/>
          <w:sz w:val="20"/>
          <w:szCs w:val="20"/>
        </w:rPr>
        <w:t xml:space="preserve">Adm. direktør i Troldtekt A/S Peer Leth: +45 8747 8130 // </w:t>
      </w:r>
      <w:hyperlink r:id="rId14" w:history="1">
        <w:r w:rsidRPr="001F4A49">
          <w:rPr>
            <w:rStyle w:val="Hyperlink"/>
            <w:rFonts w:ascii="Arial" w:hAnsi="Arial" w:cs="Arial"/>
            <w:sz w:val="20"/>
            <w:szCs w:val="20"/>
          </w:rPr>
          <w:t>ple@troldtekt.dk</w:t>
        </w:r>
      </w:hyperlink>
      <w:r w:rsidRPr="001F4A49">
        <w:rPr>
          <w:rFonts w:ascii="Arial" w:hAnsi="Arial" w:cs="Arial"/>
          <w:sz w:val="20"/>
          <w:szCs w:val="20"/>
        </w:rPr>
        <w:t xml:space="preserve">       </w:t>
      </w:r>
      <w:r w:rsidRPr="001F4A49">
        <w:rPr>
          <w:rFonts w:ascii="Arial" w:hAnsi="Arial" w:cs="Arial"/>
          <w:sz w:val="20"/>
          <w:szCs w:val="20"/>
        </w:rPr>
        <w:br/>
        <w:t xml:space="preserve">Marketing- og kommunikationschef Tina Snedker Kristensen: +45 8747 8124 // </w:t>
      </w:r>
      <w:hyperlink r:id="rId15" w:history="1">
        <w:r w:rsidRPr="001F4A49">
          <w:rPr>
            <w:rStyle w:val="Hyperlink"/>
            <w:rFonts w:ascii="Arial" w:hAnsi="Arial" w:cs="Arial"/>
            <w:sz w:val="20"/>
            <w:szCs w:val="20"/>
          </w:rPr>
          <w:t>tkr@troldtekt.dk</w:t>
        </w:r>
      </w:hyperlink>
      <w:r w:rsidRPr="001F4A49">
        <w:rPr>
          <w:rFonts w:ascii="Arial" w:hAnsi="Arial" w:cs="Arial"/>
          <w:sz w:val="20"/>
          <w:szCs w:val="20"/>
        </w:rPr>
        <w:t xml:space="preserve">   </w:t>
      </w:r>
    </w:p>
    <w:p w14:paraId="3455771B" w14:textId="366F192C" w:rsidR="005D62D1" w:rsidRDefault="005D62D1" w:rsidP="00C44CE8">
      <w:pPr>
        <w:pStyle w:val="NormalWeb"/>
        <w:spacing w:before="0" w:beforeAutospacing="0" w:after="0" w:afterAutospacing="0"/>
        <w:rPr>
          <w:rFonts w:ascii="Arial" w:hAnsi="Arial" w:cs="Arial"/>
        </w:rPr>
      </w:pPr>
    </w:p>
    <w:p w14:paraId="5F2573CA" w14:textId="3AD7FF2C" w:rsidR="00631E31" w:rsidRDefault="00631E31" w:rsidP="00C44CE8">
      <w:pPr>
        <w:pStyle w:val="NormalWeb"/>
        <w:spacing w:before="0" w:beforeAutospacing="0" w:after="0" w:afterAutospacing="0"/>
        <w:rPr>
          <w:rFonts w:ascii="Arial" w:hAnsi="Arial" w:cs="Arial"/>
        </w:rPr>
      </w:pPr>
    </w:p>
    <w:p w14:paraId="0B651F51" w14:textId="416F2238" w:rsidR="00631E31" w:rsidRDefault="00631E31" w:rsidP="00C44CE8">
      <w:pPr>
        <w:pStyle w:val="NormalWeb"/>
        <w:spacing w:before="0" w:beforeAutospacing="0" w:after="0" w:afterAutospacing="0"/>
        <w:rPr>
          <w:rFonts w:ascii="Arial" w:hAnsi="Arial" w:cs="Arial"/>
        </w:rPr>
      </w:pPr>
    </w:p>
    <w:p w14:paraId="5F80963C" w14:textId="77777777" w:rsidR="00631E31" w:rsidRPr="00C44CE8" w:rsidRDefault="00631E31" w:rsidP="00C44CE8">
      <w:pPr>
        <w:pStyle w:val="NormalWeb"/>
        <w:spacing w:before="0" w:beforeAutospacing="0" w:after="0" w:afterAutospacing="0"/>
        <w:rPr>
          <w:rFonts w:ascii="Arial" w:hAnsi="Arial" w:cs="Arial"/>
        </w:rPr>
      </w:pPr>
    </w:p>
    <w:sectPr w:rsidR="00631E31" w:rsidRPr="00C44CE8" w:rsidSect="00C44CE8">
      <w:head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8965" w14:textId="77777777" w:rsidR="000A4B34" w:rsidRDefault="000A4B34" w:rsidP="00F8517F">
      <w:pPr>
        <w:spacing w:line="240" w:lineRule="auto"/>
      </w:pPr>
      <w:r>
        <w:separator/>
      </w:r>
    </w:p>
  </w:endnote>
  <w:endnote w:type="continuationSeparator" w:id="0">
    <w:p w14:paraId="7C14AF46" w14:textId="77777777" w:rsidR="000A4B34" w:rsidRDefault="000A4B34"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694A" w14:textId="77777777" w:rsidR="000A4B34" w:rsidRDefault="000A4B34" w:rsidP="00F8517F">
      <w:pPr>
        <w:spacing w:line="240" w:lineRule="auto"/>
      </w:pPr>
      <w:r>
        <w:separator/>
      </w:r>
    </w:p>
  </w:footnote>
  <w:footnote w:type="continuationSeparator" w:id="0">
    <w:p w14:paraId="4E35C769" w14:textId="77777777" w:rsidR="000A4B34" w:rsidRDefault="000A4B34"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14BE3393" w:rsidR="000279EB" w:rsidRPr="00C44CE8" w:rsidRDefault="00C44CE8" w:rsidP="00C44CE8">
    <w:pPr>
      <w:pStyle w:val="Sidehoved"/>
      <w:jc w:val="right"/>
    </w:pPr>
    <w:r>
      <w:rPr>
        <w:rFonts w:ascii="Arial" w:hAnsi="Arial" w:cs="Arial"/>
        <w:noProof/>
        <w:szCs w:val="20"/>
        <w:lang w:eastAsia="da-DK"/>
      </w:rPr>
      <w:drawing>
        <wp:inline distT="0" distB="0" distL="0" distR="0" wp14:anchorId="5FCD48D8" wp14:editId="61707A62">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proofState w:spelling="clean" w:grammar="clean"/>
  <w:revisionView w:inkAnnotation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4116"/>
    <w:rsid w:val="000551E0"/>
    <w:rsid w:val="0005728D"/>
    <w:rsid w:val="000610D1"/>
    <w:rsid w:val="0006424D"/>
    <w:rsid w:val="000807FB"/>
    <w:rsid w:val="00087B59"/>
    <w:rsid w:val="0009799E"/>
    <w:rsid w:val="000A4B34"/>
    <w:rsid w:val="000B3632"/>
    <w:rsid w:val="000B4616"/>
    <w:rsid w:val="000C4B82"/>
    <w:rsid w:val="000C53D7"/>
    <w:rsid w:val="000E0624"/>
    <w:rsid w:val="000E2214"/>
    <w:rsid w:val="000F0413"/>
    <w:rsid w:val="00102852"/>
    <w:rsid w:val="0011274A"/>
    <w:rsid w:val="00127DD3"/>
    <w:rsid w:val="00130900"/>
    <w:rsid w:val="00131A00"/>
    <w:rsid w:val="00133785"/>
    <w:rsid w:val="00137642"/>
    <w:rsid w:val="0014036A"/>
    <w:rsid w:val="001540A9"/>
    <w:rsid w:val="00155A4F"/>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35B9"/>
    <w:rsid w:val="0022359A"/>
    <w:rsid w:val="00233AE6"/>
    <w:rsid w:val="00235B74"/>
    <w:rsid w:val="0023728E"/>
    <w:rsid w:val="002473D5"/>
    <w:rsid w:val="00251A82"/>
    <w:rsid w:val="002556D3"/>
    <w:rsid w:val="002606D7"/>
    <w:rsid w:val="002704AD"/>
    <w:rsid w:val="002760E1"/>
    <w:rsid w:val="00276D7E"/>
    <w:rsid w:val="002A3D5F"/>
    <w:rsid w:val="002A7160"/>
    <w:rsid w:val="002B023C"/>
    <w:rsid w:val="002B56A8"/>
    <w:rsid w:val="002B5A19"/>
    <w:rsid w:val="002C0199"/>
    <w:rsid w:val="002C3D31"/>
    <w:rsid w:val="002D37D9"/>
    <w:rsid w:val="002D44BD"/>
    <w:rsid w:val="002E78FC"/>
    <w:rsid w:val="003046ED"/>
    <w:rsid w:val="00316BB1"/>
    <w:rsid w:val="00331F06"/>
    <w:rsid w:val="00335A8A"/>
    <w:rsid w:val="0034163C"/>
    <w:rsid w:val="00352E05"/>
    <w:rsid w:val="003722A7"/>
    <w:rsid w:val="003812E5"/>
    <w:rsid w:val="00381CEC"/>
    <w:rsid w:val="00382784"/>
    <w:rsid w:val="003839EA"/>
    <w:rsid w:val="00384960"/>
    <w:rsid w:val="003875E7"/>
    <w:rsid w:val="00397961"/>
    <w:rsid w:val="003A3B53"/>
    <w:rsid w:val="003C09A4"/>
    <w:rsid w:val="003C1A76"/>
    <w:rsid w:val="003C5F92"/>
    <w:rsid w:val="003D32D3"/>
    <w:rsid w:val="003E0186"/>
    <w:rsid w:val="00406BDB"/>
    <w:rsid w:val="00410FC1"/>
    <w:rsid w:val="00422E15"/>
    <w:rsid w:val="0042361D"/>
    <w:rsid w:val="00425141"/>
    <w:rsid w:val="00425470"/>
    <w:rsid w:val="00425F55"/>
    <w:rsid w:val="0042729F"/>
    <w:rsid w:val="00437224"/>
    <w:rsid w:val="00452895"/>
    <w:rsid w:val="00471BF3"/>
    <w:rsid w:val="00495991"/>
    <w:rsid w:val="004A4D12"/>
    <w:rsid w:val="004B2998"/>
    <w:rsid w:val="004B2B76"/>
    <w:rsid w:val="004B4E35"/>
    <w:rsid w:val="004B5C3A"/>
    <w:rsid w:val="004C0D32"/>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1F3A"/>
    <w:rsid w:val="005D62D1"/>
    <w:rsid w:val="005E6972"/>
    <w:rsid w:val="005F3A5A"/>
    <w:rsid w:val="005F52BB"/>
    <w:rsid w:val="005F6144"/>
    <w:rsid w:val="006006FD"/>
    <w:rsid w:val="006137DC"/>
    <w:rsid w:val="00615C57"/>
    <w:rsid w:val="00616CCD"/>
    <w:rsid w:val="00626534"/>
    <w:rsid w:val="00631E31"/>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E189C"/>
    <w:rsid w:val="006F2EA6"/>
    <w:rsid w:val="006F4343"/>
    <w:rsid w:val="007007C5"/>
    <w:rsid w:val="00701D1D"/>
    <w:rsid w:val="00704BA4"/>
    <w:rsid w:val="00710FE9"/>
    <w:rsid w:val="00715119"/>
    <w:rsid w:val="00717366"/>
    <w:rsid w:val="00723769"/>
    <w:rsid w:val="0075336E"/>
    <w:rsid w:val="00754402"/>
    <w:rsid w:val="0076517C"/>
    <w:rsid w:val="00772A3C"/>
    <w:rsid w:val="00773E72"/>
    <w:rsid w:val="00783A44"/>
    <w:rsid w:val="00791AA2"/>
    <w:rsid w:val="00794E38"/>
    <w:rsid w:val="007956C7"/>
    <w:rsid w:val="00796225"/>
    <w:rsid w:val="007C3A73"/>
    <w:rsid w:val="007E04F6"/>
    <w:rsid w:val="007E1E76"/>
    <w:rsid w:val="007F3CE7"/>
    <w:rsid w:val="00800F99"/>
    <w:rsid w:val="00813C79"/>
    <w:rsid w:val="0081617B"/>
    <w:rsid w:val="008263CD"/>
    <w:rsid w:val="00831C18"/>
    <w:rsid w:val="00831DD1"/>
    <w:rsid w:val="008375A4"/>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F0321"/>
    <w:rsid w:val="008F0817"/>
    <w:rsid w:val="008F3DAF"/>
    <w:rsid w:val="008F66D4"/>
    <w:rsid w:val="008F7B56"/>
    <w:rsid w:val="009071A9"/>
    <w:rsid w:val="009100AF"/>
    <w:rsid w:val="00912417"/>
    <w:rsid w:val="00916131"/>
    <w:rsid w:val="00924AD1"/>
    <w:rsid w:val="00931E31"/>
    <w:rsid w:val="00933FFD"/>
    <w:rsid w:val="00936A3B"/>
    <w:rsid w:val="00945A07"/>
    <w:rsid w:val="009477F6"/>
    <w:rsid w:val="00947AAB"/>
    <w:rsid w:val="009536C7"/>
    <w:rsid w:val="00967D0D"/>
    <w:rsid w:val="00971C19"/>
    <w:rsid w:val="00976313"/>
    <w:rsid w:val="00980FD8"/>
    <w:rsid w:val="00992FF1"/>
    <w:rsid w:val="00993880"/>
    <w:rsid w:val="009A33E5"/>
    <w:rsid w:val="009A3518"/>
    <w:rsid w:val="009B1FE6"/>
    <w:rsid w:val="009B48C2"/>
    <w:rsid w:val="009C267D"/>
    <w:rsid w:val="009C5312"/>
    <w:rsid w:val="009E1467"/>
    <w:rsid w:val="009E1665"/>
    <w:rsid w:val="00A074BF"/>
    <w:rsid w:val="00A20E0B"/>
    <w:rsid w:val="00A32CB7"/>
    <w:rsid w:val="00A36E88"/>
    <w:rsid w:val="00A461AC"/>
    <w:rsid w:val="00A57636"/>
    <w:rsid w:val="00A82412"/>
    <w:rsid w:val="00A8615C"/>
    <w:rsid w:val="00A90F88"/>
    <w:rsid w:val="00A91EB9"/>
    <w:rsid w:val="00A92439"/>
    <w:rsid w:val="00AA1CCA"/>
    <w:rsid w:val="00AB120A"/>
    <w:rsid w:val="00AB64B6"/>
    <w:rsid w:val="00AC21C2"/>
    <w:rsid w:val="00AD1A93"/>
    <w:rsid w:val="00AE0E9C"/>
    <w:rsid w:val="00B05CE1"/>
    <w:rsid w:val="00B076D0"/>
    <w:rsid w:val="00B137D8"/>
    <w:rsid w:val="00B17FA1"/>
    <w:rsid w:val="00B30162"/>
    <w:rsid w:val="00B343BA"/>
    <w:rsid w:val="00B379EA"/>
    <w:rsid w:val="00B37FC5"/>
    <w:rsid w:val="00B508F8"/>
    <w:rsid w:val="00B5756B"/>
    <w:rsid w:val="00B67ABC"/>
    <w:rsid w:val="00B72C97"/>
    <w:rsid w:val="00B86F9D"/>
    <w:rsid w:val="00B9167F"/>
    <w:rsid w:val="00B963C5"/>
    <w:rsid w:val="00BA04CC"/>
    <w:rsid w:val="00BA2559"/>
    <w:rsid w:val="00BA321E"/>
    <w:rsid w:val="00BA49A8"/>
    <w:rsid w:val="00BA642C"/>
    <w:rsid w:val="00BA672E"/>
    <w:rsid w:val="00BB39BA"/>
    <w:rsid w:val="00BC1600"/>
    <w:rsid w:val="00BC3FA5"/>
    <w:rsid w:val="00BC5ED5"/>
    <w:rsid w:val="00BC64B9"/>
    <w:rsid w:val="00BC77B9"/>
    <w:rsid w:val="00BD03A9"/>
    <w:rsid w:val="00BF64E1"/>
    <w:rsid w:val="00BF759C"/>
    <w:rsid w:val="00C122BC"/>
    <w:rsid w:val="00C1351E"/>
    <w:rsid w:val="00C151C2"/>
    <w:rsid w:val="00C212B2"/>
    <w:rsid w:val="00C21C04"/>
    <w:rsid w:val="00C2658E"/>
    <w:rsid w:val="00C40E4A"/>
    <w:rsid w:val="00C42C28"/>
    <w:rsid w:val="00C44CE8"/>
    <w:rsid w:val="00C45F50"/>
    <w:rsid w:val="00C62328"/>
    <w:rsid w:val="00C8168F"/>
    <w:rsid w:val="00C9177A"/>
    <w:rsid w:val="00C92EBB"/>
    <w:rsid w:val="00C97479"/>
    <w:rsid w:val="00CA24B5"/>
    <w:rsid w:val="00CA3BEF"/>
    <w:rsid w:val="00CA58B0"/>
    <w:rsid w:val="00CC7016"/>
    <w:rsid w:val="00CE3F8B"/>
    <w:rsid w:val="00CF762A"/>
    <w:rsid w:val="00D06736"/>
    <w:rsid w:val="00D2097C"/>
    <w:rsid w:val="00D30996"/>
    <w:rsid w:val="00D411C0"/>
    <w:rsid w:val="00D6085E"/>
    <w:rsid w:val="00D62F79"/>
    <w:rsid w:val="00D741E4"/>
    <w:rsid w:val="00D760F1"/>
    <w:rsid w:val="00D77E9A"/>
    <w:rsid w:val="00D82291"/>
    <w:rsid w:val="00D82328"/>
    <w:rsid w:val="00D8482A"/>
    <w:rsid w:val="00D862A7"/>
    <w:rsid w:val="00D86D6E"/>
    <w:rsid w:val="00DA4596"/>
    <w:rsid w:val="00DA5466"/>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405AF"/>
    <w:rsid w:val="00F46488"/>
    <w:rsid w:val="00F5061E"/>
    <w:rsid w:val="00F50A6D"/>
    <w:rsid w:val="00F67C5E"/>
    <w:rsid w:val="00F7055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 TargetMode="External"/><Relationship Id="rId13" Type="http://schemas.openxmlformats.org/officeDocument/2006/relationships/hyperlink" Target="https://www.troldtekt.dk/Nyheder/Temaer/Mere-trae-i-byggeri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oldtekt.dk/Nyheder/Temaer/Mere-trae-i-byggeriet/Byggeriet-kalder-paa-flere-FSC-certificerede-skov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oldtekt.dk/Nyheder/Temaer/Mere-trae-i-byggeriet/Baeredygtige-boliger-og-et-hjerte-i-trae" TargetMode="External"/><Relationship Id="rId5" Type="http://schemas.openxmlformats.org/officeDocument/2006/relationships/webSettings" Target="webSettings.xml"/><Relationship Id="rId15" Type="http://schemas.openxmlformats.org/officeDocument/2006/relationships/hyperlink" Target="mailto:tkr@troldtekt.dk" TargetMode="External"/><Relationship Id="rId10" Type="http://schemas.openxmlformats.org/officeDocument/2006/relationships/hyperlink" Target="https://www.troldtekt.dk/Nyheder/Temaer/Mere-trae-i-byggeriet/Baeredygtige-boliger-og-et-hjerte-i-trae" TargetMode="External"/><Relationship Id="rId4" Type="http://schemas.openxmlformats.org/officeDocument/2006/relationships/settings" Target="settings.xml"/><Relationship Id="rId9" Type="http://schemas.openxmlformats.org/officeDocument/2006/relationships/hyperlink" Target="https://www.troldtekt.dk/Nyheder/Temaer/Mere-trae-i-byggeriet/Viden-skal-bane-vejen-for-mere-traebyggeri" TargetMode="External"/><Relationship Id="rId14"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2A4D-0FF4-48A0-9CC3-D12BA00E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8</cp:revision>
  <cp:lastPrinted>2014-05-23T09:48:00Z</cp:lastPrinted>
  <dcterms:created xsi:type="dcterms:W3CDTF">2019-02-13T11:55:00Z</dcterms:created>
  <dcterms:modified xsi:type="dcterms:W3CDTF">2019-03-11T14:53:00Z</dcterms:modified>
</cp:coreProperties>
</file>