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02B5" w14:textId="6E40007D" w:rsidR="00911F40" w:rsidRDefault="00911F40" w:rsidP="006E189C">
      <w:pPr>
        <w:pStyle w:val="Rubrik"/>
        <w:spacing w:line="276" w:lineRule="auto"/>
        <w:rPr>
          <w:rFonts w:ascii="Arial" w:hAnsi="Arial" w:cs="Arial"/>
          <w:sz w:val="20"/>
          <w:szCs w:val="20"/>
        </w:rPr>
      </w:pPr>
      <w:r>
        <w:rPr>
          <w:rFonts w:ascii="Arial" w:hAnsi="Arial" w:cs="Arial"/>
          <w:sz w:val="20"/>
          <w:szCs w:val="20"/>
        </w:rPr>
        <w:t>Pressemeddelelse fra Troldtekt A/S</w:t>
      </w:r>
    </w:p>
    <w:p w14:paraId="285FBD43" w14:textId="77777777" w:rsidR="00911F40" w:rsidRPr="00911F40" w:rsidRDefault="00911F40" w:rsidP="00911F40">
      <w:pPr>
        <w:pStyle w:val="Underrubrik"/>
      </w:pPr>
    </w:p>
    <w:p w14:paraId="060CF5FB" w14:textId="4F02C2E1" w:rsidR="006E189C" w:rsidRPr="00911F40" w:rsidRDefault="006E189C" w:rsidP="006E189C">
      <w:pPr>
        <w:pStyle w:val="Rubrik"/>
        <w:spacing w:line="276" w:lineRule="auto"/>
        <w:rPr>
          <w:rFonts w:ascii="Arial" w:hAnsi="Arial" w:cs="Arial"/>
          <w:sz w:val="20"/>
          <w:szCs w:val="20"/>
        </w:rPr>
      </w:pPr>
      <w:r w:rsidRPr="00911F40">
        <w:rPr>
          <w:rFonts w:ascii="Arial" w:hAnsi="Arial" w:cs="Arial"/>
          <w:sz w:val="20"/>
          <w:szCs w:val="20"/>
        </w:rPr>
        <w:t xml:space="preserve">TEMA OM </w:t>
      </w:r>
      <w:r w:rsidR="0084793B" w:rsidRPr="00911F40">
        <w:rPr>
          <w:rFonts w:ascii="Arial" w:hAnsi="Arial" w:cs="Arial"/>
          <w:sz w:val="20"/>
          <w:szCs w:val="20"/>
        </w:rPr>
        <w:t>SORTE LOFTER</w:t>
      </w:r>
      <w:r w:rsidRPr="00911F40">
        <w:rPr>
          <w:rFonts w:ascii="Arial" w:hAnsi="Arial" w:cs="Arial"/>
          <w:sz w:val="20"/>
          <w:szCs w:val="20"/>
        </w:rPr>
        <w:t>:</w:t>
      </w:r>
    </w:p>
    <w:p w14:paraId="2FAE1EBD" w14:textId="4D6C044C" w:rsidR="006E189C" w:rsidRPr="00911F40" w:rsidRDefault="00562B8C" w:rsidP="00562B8C">
      <w:pPr>
        <w:pStyle w:val="Rubrik"/>
        <w:rPr>
          <w:rFonts w:ascii="Arial" w:hAnsi="Arial" w:cs="Arial"/>
        </w:rPr>
      </w:pPr>
      <w:r w:rsidRPr="00911F40">
        <w:rPr>
          <w:rFonts w:ascii="Arial" w:hAnsi="Arial" w:cs="Arial"/>
        </w:rPr>
        <w:t>Sort er det nye sort i arkitekturen</w:t>
      </w:r>
    </w:p>
    <w:p w14:paraId="6DBB81B6" w14:textId="77777777" w:rsidR="00562B8C" w:rsidRPr="00911F40" w:rsidRDefault="00562B8C" w:rsidP="00993880">
      <w:pPr>
        <w:pStyle w:val="Underrubrik"/>
        <w:rPr>
          <w:rFonts w:ascii="Arial" w:hAnsi="Arial" w:cs="Arial"/>
        </w:rPr>
      </w:pPr>
    </w:p>
    <w:p w14:paraId="46DEE03F" w14:textId="673B7751" w:rsidR="006006FD" w:rsidRPr="00911F40" w:rsidRDefault="00A32CB7" w:rsidP="00993880">
      <w:pPr>
        <w:pStyle w:val="Underrubrik"/>
        <w:rPr>
          <w:rFonts w:ascii="Arial" w:hAnsi="Arial" w:cs="Arial"/>
        </w:rPr>
      </w:pPr>
      <w:r w:rsidRPr="00911F40">
        <w:rPr>
          <w:rFonts w:ascii="Arial" w:hAnsi="Arial" w:cs="Arial"/>
          <w:szCs w:val="20"/>
        </w:rPr>
        <w:t xml:space="preserve">For få år siden var den nordiske stil </w:t>
      </w:r>
      <w:r w:rsidR="00562B8C" w:rsidRPr="00911F40">
        <w:rPr>
          <w:rFonts w:ascii="Arial" w:hAnsi="Arial" w:cs="Arial"/>
          <w:szCs w:val="20"/>
        </w:rPr>
        <w:t xml:space="preserve">domineret af det lette og lyse. </w:t>
      </w:r>
      <w:r w:rsidRPr="00911F40">
        <w:rPr>
          <w:rFonts w:ascii="Arial" w:hAnsi="Arial" w:cs="Arial"/>
          <w:szCs w:val="20"/>
        </w:rPr>
        <w:t>N</w:t>
      </w:r>
      <w:r w:rsidR="00562B8C" w:rsidRPr="00911F40">
        <w:rPr>
          <w:rFonts w:ascii="Arial" w:hAnsi="Arial" w:cs="Arial"/>
          <w:szCs w:val="20"/>
        </w:rPr>
        <w:t xml:space="preserve">u har </w:t>
      </w:r>
      <w:r w:rsidRPr="00911F40">
        <w:rPr>
          <w:rFonts w:ascii="Arial" w:hAnsi="Arial" w:cs="Arial"/>
          <w:szCs w:val="20"/>
        </w:rPr>
        <w:t>sorte og mørke materialer fundet vej ind i indretningen</w:t>
      </w:r>
      <w:r w:rsidR="003C1A76" w:rsidRPr="00911F40">
        <w:rPr>
          <w:rFonts w:ascii="Arial" w:hAnsi="Arial" w:cs="Arial"/>
        </w:rPr>
        <w:t xml:space="preserve">. I </w:t>
      </w:r>
      <w:r w:rsidR="00993880" w:rsidRPr="00911F40">
        <w:rPr>
          <w:rFonts w:ascii="Arial" w:hAnsi="Arial" w:cs="Arial"/>
        </w:rPr>
        <w:t xml:space="preserve">et online tema </w:t>
      </w:r>
      <w:r w:rsidR="00B379EA" w:rsidRPr="00911F40">
        <w:rPr>
          <w:rFonts w:ascii="Arial" w:hAnsi="Arial" w:cs="Arial"/>
        </w:rPr>
        <w:t>fra</w:t>
      </w:r>
      <w:r w:rsidR="0004256A" w:rsidRPr="00911F40">
        <w:rPr>
          <w:rFonts w:ascii="Arial" w:hAnsi="Arial" w:cs="Arial"/>
        </w:rPr>
        <w:t xml:space="preserve"> </w:t>
      </w:r>
      <w:r w:rsidR="00993880" w:rsidRPr="00911F40">
        <w:rPr>
          <w:rFonts w:ascii="Arial" w:hAnsi="Arial" w:cs="Arial"/>
        </w:rPr>
        <w:t xml:space="preserve">Troldtekt </w:t>
      </w:r>
      <w:r w:rsidR="000610D1" w:rsidRPr="00911F40">
        <w:rPr>
          <w:rFonts w:ascii="Arial" w:hAnsi="Arial" w:cs="Arial"/>
        </w:rPr>
        <w:t>A/S</w:t>
      </w:r>
      <w:r w:rsidR="003C1A76" w:rsidRPr="00911F40">
        <w:rPr>
          <w:rFonts w:ascii="Arial" w:hAnsi="Arial" w:cs="Arial"/>
        </w:rPr>
        <w:t xml:space="preserve"> </w:t>
      </w:r>
      <w:r w:rsidRPr="00911F40">
        <w:rPr>
          <w:rFonts w:ascii="Arial" w:hAnsi="Arial" w:cs="Arial"/>
        </w:rPr>
        <w:t xml:space="preserve">sætter en trendforsker og </w:t>
      </w:r>
      <w:r w:rsidR="00B379EA" w:rsidRPr="00911F40">
        <w:rPr>
          <w:rFonts w:ascii="Arial" w:hAnsi="Arial" w:cs="Arial"/>
        </w:rPr>
        <w:t xml:space="preserve">førende arkitekter </w:t>
      </w:r>
      <w:r w:rsidRPr="00911F40">
        <w:rPr>
          <w:rFonts w:ascii="Arial" w:hAnsi="Arial" w:cs="Arial"/>
        </w:rPr>
        <w:t>spot på den nye tendens</w:t>
      </w:r>
      <w:r w:rsidR="00993880" w:rsidRPr="00911F40">
        <w:rPr>
          <w:rFonts w:ascii="Arial" w:hAnsi="Arial" w:cs="Arial"/>
        </w:rPr>
        <w:t>.</w:t>
      </w:r>
      <w:r w:rsidR="003C1A76" w:rsidRPr="00911F40">
        <w:rPr>
          <w:rFonts w:ascii="Arial" w:hAnsi="Arial" w:cs="Arial"/>
        </w:rPr>
        <w:t xml:space="preserve"> </w:t>
      </w:r>
    </w:p>
    <w:p w14:paraId="0E697461" w14:textId="77777777" w:rsidR="00993880" w:rsidRPr="00911F40" w:rsidRDefault="00993880" w:rsidP="006006FD">
      <w:pPr>
        <w:rPr>
          <w:rFonts w:ascii="Arial" w:hAnsi="Arial" w:cs="Arial"/>
        </w:rPr>
      </w:pPr>
    </w:p>
    <w:p w14:paraId="6D6C286A" w14:textId="084D6389" w:rsidR="00A32CB7" w:rsidRPr="00911F40" w:rsidRDefault="00A32CB7" w:rsidP="00A32CB7">
      <w:pPr>
        <w:rPr>
          <w:rFonts w:ascii="Arial" w:hAnsi="Arial" w:cs="Arial"/>
        </w:rPr>
      </w:pPr>
      <w:r w:rsidRPr="00911F40">
        <w:rPr>
          <w:rFonts w:ascii="Arial" w:hAnsi="Arial" w:cs="Arial"/>
        </w:rPr>
        <w:t xml:space="preserve">Sort og andre mørke farver er kommet for at blive, og hvor de tidligere kom til udtryk i mindre detaljer som puder, plaider og potter, vinder både mørke gulve og sorte lofter nu frem. Effekten er ikke til at tage fejl af. De dunkle nuancer skaber en helt særlig stemning i alt fra hoteller og restauranter til private hjem. </w:t>
      </w:r>
    </w:p>
    <w:p w14:paraId="075ED515" w14:textId="77777777" w:rsidR="00B963C5" w:rsidRPr="00911F40" w:rsidRDefault="00B963C5" w:rsidP="009B1FE6">
      <w:pPr>
        <w:rPr>
          <w:rFonts w:ascii="Arial" w:hAnsi="Arial" w:cs="Arial"/>
        </w:rPr>
      </w:pPr>
    </w:p>
    <w:p w14:paraId="675A3CDA" w14:textId="382CA6A4" w:rsidR="00A32CB7" w:rsidRPr="00911F40" w:rsidRDefault="00A32CB7" w:rsidP="00A32CB7">
      <w:pPr>
        <w:rPr>
          <w:rFonts w:ascii="Arial" w:hAnsi="Arial" w:cs="Arial"/>
          <w:szCs w:val="20"/>
        </w:rPr>
      </w:pPr>
      <w:r w:rsidRPr="00911F40">
        <w:rPr>
          <w:rFonts w:ascii="Arial" w:hAnsi="Arial" w:cs="Arial"/>
          <w:szCs w:val="20"/>
        </w:rPr>
        <w:t xml:space="preserve">− </w:t>
      </w:r>
      <w:r w:rsidRPr="00911F40">
        <w:rPr>
          <w:rFonts w:ascii="Arial" w:eastAsia="Times New Roman" w:hAnsi="Arial" w:cs="Arial"/>
        </w:rPr>
        <w:t>Under og i tiden lige efter finanskrisen indrettede vi os lyst, let og nordisk med naturlige materialer som træ, skind og papir.</w:t>
      </w:r>
      <w:r w:rsidRPr="00911F40">
        <w:rPr>
          <w:rFonts w:ascii="Arial" w:hAnsi="Arial" w:cs="Arial"/>
          <w:szCs w:val="20"/>
        </w:rPr>
        <w:t xml:space="preserve"> I takt med at krisen er drevet over, har vi fået overskud til at kigge mod de varmere himmelstrøg for inspiration, og siden da er vi begyndt at lukke de mørke, brændte farver indenfor, som eksempelvis sort, dyb rødbrun og støvet grå, siger trendforsker </w:t>
      </w:r>
      <w:hyperlink r:id="rId8" w:history="1">
        <w:r w:rsidRPr="00911F40">
          <w:rPr>
            <w:rStyle w:val="Hyperlink"/>
            <w:rFonts w:ascii="Arial" w:hAnsi="Arial" w:cs="Arial"/>
            <w:szCs w:val="20"/>
          </w:rPr>
          <w:t>Rikke Skytte</w:t>
        </w:r>
        <w:r w:rsidR="000610D1" w:rsidRPr="00911F40">
          <w:rPr>
            <w:rStyle w:val="Hyperlink"/>
            <w:rFonts w:ascii="Arial" w:hAnsi="Arial" w:cs="Arial"/>
            <w:szCs w:val="20"/>
          </w:rPr>
          <w:t xml:space="preserve"> </w:t>
        </w:r>
        <w:r w:rsidR="00FE4C3B" w:rsidRPr="00911F40">
          <w:rPr>
            <w:rStyle w:val="Hyperlink"/>
            <w:rFonts w:ascii="Arial" w:hAnsi="Arial" w:cs="Arial"/>
            <w:szCs w:val="20"/>
          </w:rPr>
          <w:t>til</w:t>
        </w:r>
        <w:r w:rsidR="000610D1" w:rsidRPr="00911F40">
          <w:rPr>
            <w:rStyle w:val="Hyperlink"/>
            <w:rFonts w:ascii="Arial" w:hAnsi="Arial" w:cs="Arial"/>
            <w:szCs w:val="20"/>
          </w:rPr>
          <w:t xml:space="preserve"> Troldtekt A/S</w:t>
        </w:r>
      </w:hyperlink>
      <w:r w:rsidRPr="00911F40">
        <w:rPr>
          <w:rFonts w:ascii="Arial" w:hAnsi="Arial" w:cs="Arial"/>
          <w:szCs w:val="20"/>
        </w:rPr>
        <w:t xml:space="preserve">. </w:t>
      </w:r>
    </w:p>
    <w:p w14:paraId="01C4AF3A" w14:textId="77777777" w:rsidR="00B963C5" w:rsidRPr="00911F40" w:rsidRDefault="00B963C5" w:rsidP="00B963C5">
      <w:pPr>
        <w:rPr>
          <w:rFonts w:ascii="Arial" w:hAnsi="Arial" w:cs="Arial"/>
          <w:lang w:eastAsia="da-DK"/>
        </w:rPr>
      </w:pPr>
    </w:p>
    <w:p w14:paraId="51317099" w14:textId="0C73ACE3" w:rsidR="00B963C5" w:rsidRPr="00911F40" w:rsidRDefault="000610D1" w:rsidP="00B963C5">
      <w:pPr>
        <w:rPr>
          <w:rFonts w:ascii="Arial" w:hAnsi="Arial" w:cs="Arial"/>
          <w:color w:val="000000"/>
        </w:rPr>
      </w:pPr>
      <w:r w:rsidRPr="00911F40">
        <w:rPr>
          <w:rFonts w:ascii="Arial" w:hAnsi="Arial" w:cs="Arial"/>
          <w:color w:val="000000"/>
        </w:rPr>
        <w:t>Rikke Skytte</w:t>
      </w:r>
      <w:r w:rsidR="00A32CB7" w:rsidRPr="00911F40">
        <w:rPr>
          <w:rFonts w:ascii="Arial" w:hAnsi="Arial" w:cs="Arial"/>
          <w:color w:val="000000"/>
        </w:rPr>
        <w:t xml:space="preserve"> er foredragsholder og rumdesigner i eget firma samt konsulent og oplægsholder ved pej gruppen – scandinavian trend institute.</w:t>
      </w:r>
      <w:r w:rsidRPr="00911F40">
        <w:rPr>
          <w:rFonts w:ascii="Arial" w:hAnsi="Arial" w:cs="Arial"/>
          <w:color w:val="000000"/>
        </w:rPr>
        <w:t xml:space="preserve"> Interviewet med hende er en del af et nyt online tema om sorte lofter, som nu er </w:t>
      </w:r>
      <w:hyperlink r:id="rId9" w:history="1">
        <w:r w:rsidRPr="00911F40">
          <w:rPr>
            <w:rStyle w:val="Hyperlink"/>
            <w:rFonts w:ascii="Arial" w:hAnsi="Arial" w:cs="Arial"/>
          </w:rPr>
          <w:t>tilgængeligt på Troldtekts hjemmeside</w:t>
        </w:r>
      </w:hyperlink>
      <w:r w:rsidRPr="00911F40">
        <w:rPr>
          <w:rFonts w:ascii="Arial" w:hAnsi="Arial" w:cs="Arial"/>
          <w:color w:val="000000"/>
        </w:rPr>
        <w:t>.</w:t>
      </w:r>
      <w:r w:rsidR="00A32CB7" w:rsidRPr="00911F40">
        <w:rPr>
          <w:rFonts w:ascii="Arial" w:hAnsi="Arial" w:cs="Arial"/>
          <w:color w:val="000000"/>
        </w:rPr>
        <w:t xml:space="preserve"> </w:t>
      </w:r>
    </w:p>
    <w:p w14:paraId="395B6983" w14:textId="02EB9831" w:rsidR="00A32CB7" w:rsidRPr="00911F40" w:rsidRDefault="00A32CB7" w:rsidP="00B963C5">
      <w:pPr>
        <w:rPr>
          <w:rFonts w:ascii="Arial" w:hAnsi="Arial" w:cs="Arial"/>
        </w:rPr>
      </w:pPr>
    </w:p>
    <w:p w14:paraId="6C02E314" w14:textId="30589390" w:rsidR="00B86F9D" w:rsidRPr="00911F40" w:rsidRDefault="00916131" w:rsidP="00B86F9D">
      <w:pPr>
        <w:rPr>
          <w:rFonts w:ascii="Arial" w:hAnsi="Arial" w:cs="Arial"/>
          <w:b/>
        </w:rPr>
      </w:pPr>
      <w:r w:rsidRPr="00911F40">
        <w:rPr>
          <w:rFonts w:ascii="Arial" w:hAnsi="Arial" w:cs="Arial"/>
          <w:b/>
        </w:rPr>
        <w:t>Stemning af kvalitet og elegance</w:t>
      </w:r>
    </w:p>
    <w:p w14:paraId="23FACE25" w14:textId="6E8D77FB" w:rsidR="00FE4C3B" w:rsidRPr="00911F40" w:rsidRDefault="000610D1" w:rsidP="00FE4C3B">
      <w:pPr>
        <w:rPr>
          <w:rStyle w:val="Strk"/>
          <w:rFonts w:ascii="Arial" w:hAnsi="Arial" w:cs="Arial"/>
          <w:b w:val="0"/>
          <w:szCs w:val="20"/>
        </w:rPr>
      </w:pPr>
      <w:r w:rsidRPr="00911F40">
        <w:rPr>
          <w:rStyle w:val="Strk"/>
          <w:rFonts w:ascii="Arial" w:hAnsi="Arial" w:cs="Arial"/>
          <w:b w:val="0"/>
          <w:szCs w:val="20"/>
        </w:rPr>
        <w:t>I temaet er der også interview</w:t>
      </w:r>
      <w:r w:rsidR="00FE4C3B" w:rsidRPr="00911F40">
        <w:rPr>
          <w:rStyle w:val="Strk"/>
          <w:rFonts w:ascii="Arial" w:hAnsi="Arial" w:cs="Arial"/>
          <w:b w:val="0"/>
          <w:szCs w:val="20"/>
        </w:rPr>
        <w:t>s</w:t>
      </w:r>
      <w:r w:rsidRPr="00911F40">
        <w:rPr>
          <w:rStyle w:val="Strk"/>
          <w:rFonts w:ascii="Arial" w:hAnsi="Arial" w:cs="Arial"/>
          <w:b w:val="0"/>
          <w:szCs w:val="20"/>
        </w:rPr>
        <w:t xml:space="preserve"> med førende danske arkitekter, </w:t>
      </w:r>
      <w:r w:rsidR="00FE4C3B" w:rsidRPr="00911F40">
        <w:rPr>
          <w:rStyle w:val="Strk"/>
          <w:rFonts w:ascii="Arial" w:hAnsi="Arial" w:cs="Arial"/>
          <w:b w:val="0"/>
          <w:szCs w:val="20"/>
        </w:rPr>
        <w:t>som</w:t>
      </w:r>
      <w:r w:rsidRPr="00911F40">
        <w:rPr>
          <w:rStyle w:val="Strk"/>
          <w:rFonts w:ascii="Arial" w:hAnsi="Arial" w:cs="Arial"/>
          <w:b w:val="0"/>
          <w:szCs w:val="20"/>
        </w:rPr>
        <w:t xml:space="preserve"> har arbejdet med sorte og mørke farver. </w:t>
      </w:r>
    </w:p>
    <w:p w14:paraId="4228CB7E" w14:textId="77777777" w:rsidR="00FE4C3B" w:rsidRPr="00911F40" w:rsidRDefault="00FE4C3B" w:rsidP="00FE4C3B">
      <w:pPr>
        <w:rPr>
          <w:rFonts w:ascii="Arial" w:hAnsi="Arial" w:cs="Arial"/>
        </w:rPr>
      </w:pPr>
    </w:p>
    <w:p w14:paraId="33B6C0D5" w14:textId="24B1C5EC" w:rsidR="00FE4C3B" w:rsidRPr="00911F40" w:rsidRDefault="00FE4C3B" w:rsidP="00B67ABC">
      <w:pPr>
        <w:rPr>
          <w:rFonts w:ascii="Arial" w:hAnsi="Arial" w:cs="Arial"/>
        </w:rPr>
      </w:pPr>
      <w:r w:rsidRPr="00911F40">
        <w:rPr>
          <w:rStyle w:val="Strk"/>
          <w:rFonts w:ascii="Arial" w:hAnsi="Arial" w:cs="Arial"/>
          <w:b w:val="0"/>
          <w:szCs w:val="20"/>
        </w:rPr>
        <w:t xml:space="preserve">Mette Gravergaard, </w:t>
      </w:r>
      <w:r w:rsidRPr="00911F40">
        <w:rPr>
          <w:rFonts w:ascii="Arial" w:hAnsi="Arial" w:cs="Arial"/>
        </w:rPr>
        <w:t xml:space="preserve">kreativ direktør i Aarstiderne Arkitekters Spaceplanning-afdeling, </w:t>
      </w:r>
      <w:hyperlink r:id="rId10" w:history="1">
        <w:r w:rsidRPr="00911F40">
          <w:rPr>
            <w:rStyle w:val="Hyperlink"/>
            <w:rFonts w:ascii="Arial" w:hAnsi="Arial" w:cs="Arial"/>
          </w:rPr>
          <w:t>fortæller om arbejdet med Fredericia Furnitures showroom</w:t>
        </w:r>
      </w:hyperlink>
      <w:r w:rsidRPr="00911F40">
        <w:rPr>
          <w:rFonts w:ascii="Arial" w:hAnsi="Arial" w:cs="Arial"/>
        </w:rPr>
        <w:t xml:space="preserve"> i hjertet af København. Her er </w:t>
      </w:r>
      <w:r w:rsidR="00916131" w:rsidRPr="00911F40">
        <w:rPr>
          <w:rFonts w:ascii="Arial" w:hAnsi="Arial" w:cs="Arial"/>
        </w:rPr>
        <w:t>valg</w:t>
      </w:r>
      <w:r w:rsidRPr="00911F40">
        <w:rPr>
          <w:rFonts w:ascii="Arial" w:hAnsi="Arial" w:cs="Arial"/>
        </w:rPr>
        <w:t>t materialer som stål og beton samt et sort Troldtekt akustikloft.</w:t>
      </w:r>
    </w:p>
    <w:p w14:paraId="787E3F4B" w14:textId="1E4F07B9" w:rsidR="00FE4C3B" w:rsidRPr="00911F40" w:rsidRDefault="00FE4C3B" w:rsidP="00B67ABC">
      <w:pPr>
        <w:rPr>
          <w:rStyle w:val="Strk"/>
          <w:rFonts w:ascii="Arial" w:hAnsi="Arial" w:cs="Arial"/>
          <w:b w:val="0"/>
          <w:szCs w:val="20"/>
        </w:rPr>
      </w:pPr>
    </w:p>
    <w:p w14:paraId="5AF54E1E" w14:textId="0E12C66F" w:rsidR="00FE4C3B" w:rsidRPr="00911F40" w:rsidRDefault="00FE4C3B" w:rsidP="00FE4C3B">
      <w:pPr>
        <w:rPr>
          <w:rFonts w:ascii="Arial" w:hAnsi="Arial" w:cs="Arial"/>
        </w:rPr>
      </w:pPr>
      <w:r w:rsidRPr="00911F40">
        <w:rPr>
          <w:rFonts w:ascii="Arial" w:hAnsi="Arial" w:cs="Arial"/>
        </w:rPr>
        <w:t xml:space="preserve">– Når man vælger et sort loft, skal man altid kigge på rummets anvendelse. De sorte lofter kan skabe en helt særlig stemning af kvalitet og elegance. Det skal bare være gennemtænkt og sammenstemt. Derfor har vi været omhyggelige med at iscenesætte rummet ved hjælp af spots, der glider i et med det sorte loft. Hvis vi bare har det samme lys alle steder, bliver det uinteressant, fortæller hun. </w:t>
      </w:r>
    </w:p>
    <w:p w14:paraId="58E81833" w14:textId="77777777" w:rsidR="00FE4C3B" w:rsidRPr="00911F40" w:rsidRDefault="00FE4C3B" w:rsidP="00B67ABC">
      <w:pPr>
        <w:rPr>
          <w:rStyle w:val="Strk"/>
          <w:rFonts w:ascii="Arial" w:hAnsi="Arial" w:cs="Arial"/>
          <w:b w:val="0"/>
          <w:szCs w:val="20"/>
        </w:rPr>
      </w:pPr>
    </w:p>
    <w:p w14:paraId="2F0BA5A7" w14:textId="58F28C9C" w:rsidR="00FE4C3B" w:rsidRPr="00911F40" w:rsidRDefault="00FE4C3B" w:rsidP="00FE4C3B">
      <w:pPr>
        <w:rPr>
          <w:rFonts w:ascii="Arial" w:hAnsi="Arial" w:cs="Arial"/>
        </w:rPr>
      </w:pPr>
      <w:r w:rsidRPr="00911F40">
        <w:rPr>
          <w:rFonts w:ascii="Arial" w:hAnsi="Arial" w:cs="Arial"/>
        </w:rPr>
        <w:t xml:space="preserve">Anders Tyrrestrup, partner i AART architects, </w:t>
      </w:r>
      <w:hyperlink r:id="rId11" w:history="1">
        <w:r w:rsidRPr="00911F40">
          <w:rPr>
            <w:rStyle w:val="Hyperlink"/>
            <w:rFonts w:ascii="Arial" w:hAnsi="Arial" w:cs="Arial"/>
          </w:rPr>
          <w:t>fortæller om det 35.000 kvadratmeter store projekt Pakhusene</w:t>
        </w:r>
      </w:hyperlink>
      <w:r w:rsidRPr="00911F40">
        <w:rPr>
          <w:rFonts w:ascii="Arial" w:hAnsi="Arial" w:cs="Arial"/>
        </w:rPr>
        <w:t xml:space="preserve"> på Aarhus Ø. Her er der anvendt blandt andet Troldtekt akustiklofter i grå natur, hvor de mørke farvenuancer udelukkende stammer fra den grå cement, der er træbetonpladernes bindemiddel.</w:t>
      </w:r>
      <w:r w:rsidR="00916131" w:rsidRPr="00911F40">
        <w:rPr>
          <w:rFonts w:ascii="Arial" w:hAnsi="Arial" w:cs="Arial"/>
        </w:rPr>
        <w:t xml:space="preserve"> Det giver et mere rustikt farvespil end i malede plader med en ensartet overflade. </w:t>
      </w:r>
      <w:r w:rsidRPr="00911F40">
        <w:rPr>
          <w:rFonts w:ascii="Arial" w:hAnsi="Arial" w:cs="Arial"/>
        </w:rPr>
        <w:t xml:space="preserve"> </w:t>
      </w:r>
    </w:p>
    <w:p w14:paraId="6CDEBE19" w14:textId="77777777" w:rsidR="00FE4C3B" w:rsidRPr="00911F40" w:rsidRDefault="00FE4C3B" w:rsidP="00FE4C3B">
      <w:pPr>
        <w:rPr>
          <w:rStyle w:val="Strk"/>
          <w:rFonts w:ascii="Arial" w:hAnsi="Arial" w:cs="Arial"/>
          <w:b w:val="0"/>
          <w:szCs w:val="20"/>
        </w:rPr>
      </w:pPr>
    </w:p>
    <w:p w14:paraId="032808D7" w14:textId="1CCD4527" w:rsidR="00FE4C3B" w:rsidRPr="00911F40" w:rsidRDefault="00916131" w:rsidP="00FE4C3B">
      <w:pPr>
        <w:rPr>
          <w:rFonts w:ascii="Arial" w:hAnsi="Arial" w:cs="Arial"/>
          <w:b/>
        </w:rPr>
      </w:pPr>
      <w:r w:rsidRPr="00911F40">
        <w:rPr>
          <w:rFonts w:ascii="Arial" w:hAnsi="Arial" w:cs="Arial"/>
          <w:b/>
        </w:rPr>
        <w:t xml:space="preserve">En rundtur til </w:t>
      </w:r>
      <w:r w:rsidR="004F32F1" w:rsidRPr="00911F40">
        <w:rPr>
          <w:rFonts w:ascii="Arial" w:hAnsi="Arial" w:cs="Arial"/>
          <w:b/>
        </w:rPr>
        <w:t>byggerier</w:t>
      </w:r>
      <w:r w:rsidRPr="00911F40">
        <w:rPr>
          <w:rFonts w:ascii="Arial" w:hAnsi="Arial" w:cs="Arial"/>
          <w:b/>
        </w:rPr>
        <w:t xml:space="preserve"> med sort</w:t>
      </w:r>
    </w:p>
    <w:p w14:paraId="1AFD521E" w14:textId="7D6D426D" w:rsidR="00FE4C3B" w:rsidRPr="00911F40" w:rsidRDefault="00FE4C3B" w:rsidP="00B67ABC">
      <w:pPr>
        <w:rPr>
          <w:rStyle w:val="Strk"/>
          <w:rFonts w:ascii="Arial" w:hAnsi="Arial" w:cs="Arial"/>
          <w:b w:val="0"/>
          <w:szCs w:val="20"/>
        </w:rPr>
      </w:pPr>
      <w:r w:rsidRPr="00911F40">
        <w:rPr>
          <w:rStyle w:val="Strk"/>
          <w:rFonts w:ascii="Arial" w:hAnsi="Arial" w:cs="Arial"/>
          <w:b w:val="0"/>
          <w:szCs w:val="20"/>
        </w:rPr>
        <w:t xml:space="preserve">Foruden </w:t>
      </w:r>
      <w:r w:rsidR="00F31615" w:rsidRPr="00911F40">
        <w:rPr>
          <w:rStyle w:val="Strk"/>
          <w:rFonts w:ascii="Arial" w:hAnsi="Arial" w:cs="Arial"/>
          <w:b w:val="0"/>
          <w:szCs w:val="20"/>
        </w:rPr>
        <w:t xml:space="preserve">de to </w:t>
      </w:r>
      <w:r w:rsidRPr="00911F40">
        <w:rPr>
          <w:rStyle w:val="Strk"/>
          <w:rFonts w:ascii="Arial" w:hAnsi="Arial" w:cs="Arial"/>
          <w:b w:val="0"/>
          <w:szCs w:val="20"/>
        </w:rPr>
        <w:t>projekter byder on</w:t>
      </w:r>
      <w:bookmarkStart w:id="0" w:name="_GoBack"/>
      <w:bookmarkEnd w:id="0"/>
      <w:r w:rsidRPr="00911F40">
        <w:rPr>
          <w:rStyle w:val="Strk"/>
          <w:rFonts w:ascii="Arial" w:hAnsi="Arial" w:cs="Arial"/>
          <w:b w:val="0"/>
          <w:szCs w:val="20"/>
        </w:rPr>
        <w:t>line</w:t>
      </w:r>
      <w:r w:rsidR="00382784" w:rsidRPr="00911F40">
        <w:rPr>
          <w:rStyle w:val="Strk"/>
          <w:rFonts w:ascii="Arial" w:hAnsi="Arial" w:cs="Arial"/>
          <w:b w:val="0"/>
          <w:szCs w:val="20"/>
        </w:rPr>
        <w:t>-</w:t>
      </w:r>
      <w:r w:rsidRPr="00911F40">
        <w:rPr>
          <w:rStyle w:val="Strk"/>
          <w:rFonts w:ascii="Arial" w:hAnsi="Arial" w:cs="Arial"/>
          <w:b w:val="0"/>
          <w:szCs w:val="20"/>
        </w:rPr>
        <w:t xml:space="preserve">temaet på et kig ind i et </w:t>
      </w:r>
      <w:r w:rsidR="00916131" w:rsidRPr="00911F40">
        <w:rPr>
          <w:rStyle w:val="Strk"/>
          <w:rFonts w:ascii="Arial" w:hAnsi="Arial" w:cs="Arial"/>
          <w:b w:val="0"/>
          <w:szCs w:val="20"/>
        </w:rPr>
        <w:t>unikt</w:t>
      </w:r>
      <w:r w:rsidRPr="00911F40">
        <w:rPr>
          <w:rStyle w:val="Strk"/>
          <w:rFonts w:ascii="Arial" w:hAnsi="Arial" w:cs="Arial"/>
          <w:b w:val="0"/>
          <w:szCs w:val="20"/>
        </w:rPr>
        <w:t xml:space="preserve"> </w:t>
      </w:r>
      <w:hyperlink r:id="rId12" w:history="1">
        <w:r w:rsidRPr="00622FE0">
          <w:rPr>
            <w:rStyle w:val="Hyperlink"/>
            <w:rFonts w:ascii="Arial" w:hAnsi="Arial" w:cs="Arial"/>
            <w:szCs w:val="20"/>
          </w:rPr>
          <w:t>sommerhus på Mols</w:t>
        </w:r>
      </w:hyperlink>
      <w:r w:rsidRPr="00911F40">
        <w:rPr>
          <w:rStyle w:val="Strk"/>
          <w:rFonts w:ascii="Arial" w:hAnsi="Arial" w:cs="Arial"/>
          <w:b w:val="0"/>
          <w:szCs w:val="20"/>
        </w:rPr>
        <w:t xml:space="preserve">, madhuset </w:t>
      </w:r>
      <w:hyperlink r:id="rId13" w:history="1">
        <w:r w:rsidRPr="00622FE0">
          <w:rPr>
            <w:rStyle w:val="Hyperlink"/>
            <w:rFonts w:ascii="Arial" w:hAnsi="Arial" w:cs="Arial"/>
            <w:szCs w:val="20"/>
          </w:rPr>
          <w:t>Hahnemanns Køkken</w:t>
        </w:r>
      </w:hyperlink>
      <w:r w:rsidR="006F28A6">
        <w:rPr>
          <w:rStyle w:val="Strk"/>
          <w:rFonts w:ascii="Arial" w:hAnsi="Arial" w:cs="Arial"/>
          <w:b w:val="0"/>
          <w:szCs w:val="20"/>
        </w:rPr>
        <w:t xml:space="preserve">, </w:t>
      </w:r>
      <w:hyperlink r:id="rId14" w:history="1">
        <w:r w:rsidRPr="00622FE0">
          <w:rPr>
            <w:rStyle w:val="Hyperlink"/>
            <w:rFonts w:ascii="Arial" w:hAnsi="Arial" w:cs="Arial"/>
            <w:szCs w:val="20"/>
          </w:rPr>
          <w:t>Folketeatret i København</w:t>
        </w:r>
      </w:hyperlink>
      <w:r w:rsidR="006F28A6">
        <w:rPr>
          <w:rStyle w:val="Strk"/>
          <w:rFonts w:ascii="Arial" w:hAnsi="Arial" w:cs="Arial"/>
          <w:b w:val="0"/>
          <w:szCs w:val="20"/>
          <w:u w:val="single"/>
        </w:rPr>
        <w:t xml:space="preserve"> </w:t>
      </w:r>
      <w:r w:rsidR="006F28A6">
        <w:rPr>
          <w:rStyle w:val="Strk"/>
          <w:rFonts w:ascii="Arial" w:hAnsi="Arial" w:cs="Arial"/>
          <w:b w:val="0"/>
          <w:szCs w:val="20"/>
        </w:rPr>
        <w:t xml:space="preserve">samt det </w:t>
      </w:r>
      <w:r w:rsidR="006F28A6" w:rsidRPr="006F28A6">
        <w:rPr>
          <w:rStyle w:val="Strk"/>
          <w:rFonts w:ascii="Arial" w:hAnsi="Arial" w:cs="Arial"/>
          <w:b w:val="0"/>
          <w:szCs w:val="20"/>
        </w:rPr>
        <w:t xml:space="preserve">nye </w:t>
      </w:r>
      <w:hyperlink r:id="rId15" w:history="1">
        <w:r w:rsidR="006F28A6" w:rsidRPr="006F28A6">
          <w:rPr>
            <w:rStyle w:val="Hyperlink"/>
            <w:rFonts w:ascii="Arial" w:hAnsi="Arial" w:cs="Arial"/>
            <w:szCs w:val="20"/>
          </w:rPr>
          <w:t>Design Museum i London</w:t>
        </w:r>
      </w:hyperlink>
      <w:r w:rsidR="006F28A6">
        <w:rPr>
          <w:rStyle w:val="Strk"/>
          <w:rFonts w:asciiTheme="majorHAnsi" w:hAnsiTheme="majorHAnsi"/>
          <w:b w:val="0"/>
          <w:szCs w:val="20"/>
          <w:u w:val="single"/>
        </w:rPr>
        <w:t>.</w:t>
      </w:r>
      <w:r w:rsidRPr="00911F40">
        <w:rPr>
          <w:rStyle w:val="Strk"/>
          <w:rFonts w:ascii="Arial" w:hAnsi="Arial" w:cs="Arial"/>
          <w:b w:val="0"/>
          <w:szCs w:val="20"/>
        </w:rPr>
        <w:t xml:space="preserve"> Alle steder bidrager sort</w:t>
      </w:r>
      <w:r w:rsidR="00916131" w:rsidRPr="00911F40">
        <w:rPr>
          <w:rStyle w:val="Strk"/>
          <w:rFonts w:ascii="Arial" w:hAnsi="Arial" w:cs="Arial"/>
          <w:b w:val="0"/>
          <w:szCs w:val="20"/>
        </w:rPr>
        <w:t>e</w:t>
      </w:r>
      <w:r w:rsidRPr="00911F40">
        <w:rPr>
          <w:rStyle w:val="Strk"/>
          <w:rFonts w:ascii="Arial" w:hAnsi="Arial" w:cs="Arial"/>
          <w:b w:val="0"/>
          <w:szCs w:val="20"/>
        </w:rPr>
        <w:t xml:space="preserve"> Troldtekt </w:t>
      </w:r>
      <w:r w:rsidR="00916131" w:rsidRPr="00911F40">
        <w:rPr>
          <w:rStyle w:val="Strk"/>
          <w:rFonts w:ascii="Arial" w:hAnsi="Arial" w:cs="Arial"/>
          <w:b w:val="0"/>
          <w:szCs w:val="20"/>
        </w:rPr>
        <w:t xml:space="preserve">lofter </w:t>
      </w:r>
      <w:r w:rsidRPr="00911F40">
        <w:rPr>
          <w:rStyle w:val="Strk"/>
          <w:rFonts w:ascii="Arial" w:hAnsi="Arial" w:cs="Arial"/>
          <w:b w:val="0"/>
          <w:szCs w:val="20"/>
        </w:rPr>
        <w:t xml:space="preserve">til det </w:t>
      </w:r>
      <w:r w:rsidR="00916131" w:rsidRPr="00911F40">
        <w:rPr>
          <w:rStyle w:val="Strk"/>
          <w:rFonts w:ascii="Arial" w:hAnsi="Arial" w:cs="Arial"/>
          <w:b w:val="0"/>
          <w:szCs w:val="20"/>
        </w:rPr>
        <w:t>eksklusive</w:t>
      </w:r>
      <w:r w:rsidRPr="00911F40">
        <w:rPr>
          <w:rStyle w:val="Strk"/>
          <w:rFonts w:ascii="Arial" w:hAnsi="Arial" w:cs="Arial"/>
          <w:b w:val="0"/>
          <w:szCs w:val="20"/>
        </w:rPr>
        <w:t xml:space="preserve"> design.  </w:t>
      </w:r>
    </w:p>
    <w:p w14:paraId="64BC8372" w14:textId="77777777" w:rsidR="00FE4C3B" w:rsidRPr="00911F40" w:rsidRDefault="00FE4C3B" w:rsidP="00B67ABC">
      <w:pPr>
        <w:rPr>
          <w:rStyle w:val="Strk"/>
          <w:rFonts w:ascii="Arial" w:hAnsi="Arial" w:cs="Arial"/>
          <w:szCs w:val="20"/>
        </w:rPr>
      </w:pPr>
    </w:p>
    <w:p w14:paraId="6C61B87B" w14:textId="2142655A" w:rsidR="00B67ABC" w:rsidRPr="00911F40" w:rsidRDefault="00B67ABC" w:rsidP="00B67ABC">
      <w:pPr>
        <w:rPr>
          <w:rFonts w:ascii="Arial" w:hAnsi="Arial" w:cs="Arial"/>
          <w:szCs w:val="20"/>
        </w:rPr>
      </w:pPr>
      <w:r w:rsidRPr="00911F40">
        <w:rPr>
          <w:rStyle w:val="Strk"/>
          <w:rFonts w:ascii="Arial" w:hAnsi="Arial" w:cs="Arial"/>
          <w:szCs w:val="20"/>
        </w:rPr>
        <w:t>FAKTA OM TROLDTEKT:</w:t>
      </w:r>
      <w:r w:rsidRPr="00911F40">
        <w:rPr>
          <w:rFonts w:ascii="Arial" w:hAnsi="Arial" w:cs="Arial"/>
          <w:szCs w:val="20"/>
        </w:rPr>
        <w:t xml:space="preserve"> </w:t>
      </w:r>
      <w:r w:rsidRPr="00911F40">
        <w:rPr>
          <w:rFonts w:ascii="Arial" w:hAnsi="Arial" w:cs="Arial"/>
          <w:szCs w:val="20"/>
        </w:rPr>
        <w:br/>
      </w:r>
    </w:p>
    <w:p w14:paraId="7BEF319A" w14:textId="6AB39B84" w:rsidR="00B67ABC" w:rsidRPr="00911F40" w:rsidRDefault="00B67ABC" w:rsidP="00B67ABC">
      <w:pPr>
        <w:pStyle w:val="Listeafsnit"/>
        <w:numPr>
          <w:ilvl w:val="0"/>
          <w:numId w:val="37"/>
        </w:numPr>
        <w:rPr>
          <w:rFonts w:ascii="Arial" w:hAnsi="Arial" w:cs="Arial"/>
          <w:szCs w:val="20"/>
        </w:rPr>
      </w:pPr>
      <w:r w:rsidRPr="00911F40">
        <w:rPr>
          <w:rFonts w:ascii="Arial" w:hAnsi="Arial" w:cs="Arial"/>
          <w:szCs w:val="20"/>
        </w:rPr>
        <w:t xml:space="preserve">Troldtekt </w:t>
      </w:r>
      <w:r w:rsidR="00382784" w:rsidRPr="00911F40">
        <w:rPr>
          <w:rFonts w:ascii="Arial" w:hAnsi="Arial" w:cs="Arial"/>
          <w:szCs w:val="20"/>
        </w:rPr>
        <w:t>A/S</w:t>
      </w:r>
      <w:r w:rsidRPr="00911F40">
        <w:rPr>
          <w:rFonts w:ascii="Arial" w:hAnsi="Arial" w:cs="Arial"/>
          <w:szCs w:val="20"/>
        </w:rPr>
        <w:t xml:space="preserve"> er førende udvikler og producent af akustikløsninger til lofter og vægge. </w:t>
      </w:r>
    </w:p>
    <w:p w14:paraId="224EE8F1" w14:textId="64B5CA3C" w:rsidR="00B67ABC" w:rsidRPr="00911F40" w:rsidRDefault="00B67ABC" w:rsidP="00B67ABC">
      <w:pPr>
        <w:pStyle w:val="Listeafsnit"/>
        <w:numPr>
          <w:ilvl w:val="0"/>
          <w:numId w:val="37"/>
        </w:numPr>
        <w:rPr>
          <w:rFonts w:ascii="Arial" w:hAnsi="Arial" w:cs="Arial"/>
          <w:szCs w:val="20"/>
        </w:rPr>
      </w:pPr>
      <w:r w:rsidRPr="00911F40">
        <w:rPr>
          <w:rFonts w:ascii="Arial" w:hAnsi="Arial" w:cs="Arial"/>
          <w:szCs w:val="20"/>
        </w:rPr>
        <w:t>Siden 1935 har naturmaterialerne træ og cement været rå</w:t>
      </w:r>
      <w:r w:rsidR="00D06736" w:rsidRPr="00911F40">
        <w:rPr>
          <w:rFonts w:ascii="Arial" w:hAnsi="Arial" w:cs="Arial"/>
          <w:szCs w:val="20"/>
        </w:rPr>
        <w:t>var</w:t>
      </w:r>
      <w:r w:rsidRPr="00911F40">
        <w:rPr>
          <w:rFonts w:ascii="Arial" w:hAnsi="Arial" w:cs="Arial"/>
          <w:szCs w:val="20"/>
        </w:rPr>
        <w:t xml:space="preserve">erne i produktionen, som foregår i Danmark under moderne, miljøskånsomme forhold. </w:t>
      </w:r>
    </w:p>
    <w:p w14:paraId="484B331A" w14:textId="77777777" w:rsidR="00B67ABC" w:rsidRPr="00911F40" w:rsidRDefault="00B67ABC" w:rsidP="00B67ABC">
      <w:pPr>
        <w:pStyle w:val="Listeafsnit"/>
        <w:numPr>
          <w:ilvl w:val="0"/>
          <w:numId w:val="37"/>
        </w:numPr>
        <w:rPr>
          <w:rFonts w:ascii="Arial" w:hAnsi="Arial" w:cs="Arial"/>
          <w:szCs w:val="20"/>
        </w:rPr>
      </w:pPr>
      <w:r w:rsidRPr="00911F40">
        <w:rPr>
          <w:rFonts w:ascii="Arial" w:hAnsi="Arial" w:cs="Arial"/>
          <w:szCs w:val="20"/>
        </w:rPr>
        <w:t>Troldtekts forretningsstrategi er tilrettelagt med designkonceptet Cradle to Cradle som det centrale element for at sikre miljømæssige gevinster frem mod 2022.</w:t>
      </w:r>
    </w:p>
    <w:p w14:paraId="154B4AB7" w14:textId="08221DEE" w:rsidR="00EA148D" w:rsidRDefault="00EA148D" w:rsidP="003D32D3">
      <w:pPr>
        <w:rPr>
          <w:rFonts w:ascii="Arial" w:hAnsi="Arial" w:cs="Arial"/>
          <w:b/>
        </w:rPr>
      </w:pPr>
    </w:p>
    <w:p w14:paraId="1FE2E704" w14:textId="77777777" w:rsidR="00911F40" w:rsidRPr="00911F40" w:rsidRDefault="00911F40" w:rsidP="003D32D3">
      <w:pPr>
        <w:rPr>
          <w:rFonts w:ascii="Arial" w:hAnsi="Arial" w:cs="Arial"/>
          <w:b/>
        </w:rPr>
      </w:pPr>
    </w:p>
    <w:p w14:paraId="776AFBDE" w14:textId="38C1895D" w:rsidR="005D62D1" w:rsidRPr="00911F40" w:rsidRDefault="005D62D1" w:rsidP="003D32D3">
      <w:pPr>
        <w:rPr>
          <w:rFonts w:ascii="Arial" w:hAnsi="Arial" w:cs="Arial"/>
          <w:b/>
        </w:rPr>
      </w:pPr>
      <w:r w:rsidRPr="00911F40">
        <w:rPr>
          <w:rFonts w:ascii="Arial" w:hAnsi="Arial" w:cs="Arial"/>
          <w:b/>
        </w:rPr>
        <w:t xml:space="preserve">YDERLIGERE INFORMATION: </w:t>
      </w:r>
    </w:p>
    <w:p w14:paraId="3455771B" w14:textId="55238E7D" w:rsidR="005D62D1" w:rsidRPr="00911F40" w:rsidRDefault="00B508F8" w:rsidP="00912417">
      <w:pPr>
        <w:pStyle w:val="NormalWeb"/>
        <w:spacing w:before="0" w:beforeAutospacing="0" w:after="0" w:afterAutospacing="0"/>
        <w:rPr>
          <w:rFonts w:ascii="Arial" w:hAnsi="Arial" w:cs="Arial"/>
        </w:rPr>
      </w:pPr>
      <w:r w:rsidRPr="00911F40">
        <w:rPr>
          <w:rFonts w:ascii="Arial" w:hAnsi="Arial" w:cs="Arial"/>
          <w:sz w:val="20"/>
          <w:szCs w:val="20"/>
        </w:rPr>
        <w:t>Marketing- og kommunikationschef Tina Snedker Kristensen</w:t>
      </w:r>
      <w:r w:rsidR="00911F40">
        <w:rPr>
          <w:rFonts w:ascii="Arial" w:hAnsi="Arial" w:cs="Arial"/>
          <w:sz w:val="20"/>
          <w:szCs w:val="20"/>
        </w:rPr>
        <w:t>, T</w:t>
      </w:r>
      <w:r w:rsidRPr="00911F40">
        <w:rPr>
          <w:rFonts w:ascii="Arial" w:hAnsi="Arial" w:cs="Arial"/>
          <w:sz w:val="20"/>
          <w:szCs w:val="20"/>
        </w:rPr>
        <w:t>roldtekt A/S</w:t>
      </w:r>
      <w:r w:rsidR="00911F40">
        <w:rPr>
          <w:rFonts w:ascii="Arial" w:hAnsi="Arial" w:cs="Arial"/>
          <w:sz w:val="20"/>
          <w:szCs w:val="20"/>
        </w:rPr>
        <w:t xml:space="preserve">, </w:t>
      </w:r>
      <w:r w:rsidRPr="00911F40">
        <w:rPr>
          <w:rFonts w:ascii="Arial" w:hAnsi="Arial" w:cs="Arial"/>
          <w:sz w:val="20"/>
          <w:szCs w:val="20"/>
        </w:rPr>
        <w:t xml:space="preserve">+45 8747 8124 // </w:t>
      </w:r>
      <w:hyperlink r:id="rId16" w:history="1">
        <w:r w:rsidRPr="00911F40">
          <w:rPr>
            <w:rStyle w:val="Hyperlink"/>
            <w:rFonts w:ascii="Arial" w:hAnsi="Arial" w:cs="Arial"/>
            <w:sz w:val="20"/>
            <w:szCs w:val="20"/>
          </w:rPr>
          <w:t>tkr@troldtekt.dk</w:t>
        </w:r>
      </w:hyperlink>
      <w:r w:rsidRPr="00911F40">
        <w:rPr>
          <w:rFonts w:ascii="Arial" w:hAnsi="Arial" w:cs="Arial"/>
          <w:sz w:val="20"/>
          <w:szCs w:val="20"/>
        </w:rPr>
        <w:t xml:space="preserve"> </w:t>
      </w:r>
    </w:p>
    <w:sectPr w:rsidR="005D62D1" w:rsidRPr="00911F40" w:rsidSect="00911F40">
      <w:headerReference w:type="default" r:id="rId17"/>
      <w:footerReference w:type="default" r:id="rId1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7A0B" w14:textId="77777777" w:rsidR="00773E72" w:rsidRDefault="00773E72" w:rsidP="00F8517F">
      <w:pPr>
        <w:spacing w:line="240" w:lineRule="auto"/>
      </w:pPr>
      <w:r>
        <w:separator/>
      </w:r>
    </w:p>
  </w:endnote>
  <w:endnote w:type="continuationSeparator" w:id="0">
    <w:p w14:paraId="3CF2436D" w14:textId="77777777" w:rsidR="00773E72" w:rsidRDefault="00773E7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0E5774C"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71EF" w14:textId="77777777" w:rsidR="00773E72" w:rsidRDefault="00773E72" w:rsidP="00F8517F">
      <w:pPr>
        <w:spacing w:line="240" w:lineRule="auto"/>
      </w:pPr>
      <w:r>
        <w:separator/>
      </w:r>
    </w:p>
  </w:footnote>
  <w:footnote w:type="continuationSeparator" w:id="0">
    <w:p w14:paraId="10FD2905" w14:textId="77777777" w:rsidR="00773E72" w:rsidRDefault="00773E7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AED9824"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2359A"/>
    <w:rsid w:val="00233AE6"/>
    <w:rsid w:val="0023728E"/>
    <w:rsid w:val="00251A82"/>
    <w:rsid w:val="002556D3"/>
    <w:rsid w:val="002606D7"/>
    <w:rsid w:val="002760E1"/>
    <w:rsid w:val="00276D7E"/>
    <w:rsid w:val="002A3D5F"/>
    <w:rsid w:val="002A7160"/>
    <w:rsid w:val="002B023C"/>
    <w:rsid w:val="002B56A8"/>
    <w:rsid w:val="002B5A19"/>
    <w:rsid w:val="002C0199"/>
    <w:rsid w:val="002C3D31"/>
    <w:rsid w:val="002D37D9"/>
    <w:rsid w:val="002D44BD"/>
    <w:rsid w:val="002E78FC"/>
    <w:rsid w:val="003046ED"/>
    <w:rsid w:val="00331F06"/>
    <w:rsid w:val="00335A8A"/>
    <w:rsid w:val="0034163C"/>
    <w:rsid w:val="00352E05"/>
    <w:rsid w:val="003722A7"/>
    <w:rsid w:val="003812E5"/>
    <w:rsid w:val="00381CEC"/>
    <w:rsid w:val="00382784"/>
    <w:rsid w:val="003839EA"/>
    <w:rsid w:val="00384960"/>
    <w:rsid w:val="00397961"/>
    <w:rsid w:val="003A3B53"/>
    <w:rsid w:val="003C1A76"/>
    <w:rsid w:val="003C5F92"/>
    <w:rsid w:val="003D32D3"/>
    <w:rsid w:val="003E0186"/>
    <w:rsid w:val="00406BDB"/>
    <w:rsid w:val="00410FC1"/>
    <w:rsid w:val="00422E15"/>
    <w:rsid w:val="0042361D"/>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6E0C"/>
    <w:rsid w:val="005A3FF6"/>
    <w:rsid w:val="005A5801"/>
    <w:rsid w:val="005D62D1"/>
    <w:rsid w:val="005E6972"/>
    <w:rsid w:val="005F3A5A"/>
    <w:rsid w:val="005F52BB"/>
    <w:rsid w:val="005F6144"/>
    <w:rsid w:val="006006FD"/>
    <w:rsid w:val="006137DC"/>
    <w:rsid w:val="00615C57"/>
    <w:rsid w:val="00616CCD"/>
    <w:rsid w:val="00622FE0"/>
    <w:rsid w:val="00626534"/>
    <w:rsid w:val="00633D48"/>
    <w:rsid w:val="006352A0"/>
    <w:rsid w:val="006450A0"/>
    <w:rsid w:val="006505CA"/>
    <w:rsid w:val="0067063C"/>
    <w:rsid w:val="0067066E"/>
    <w:rsid w:val="006772CD"/>
    <w:rsid w:val="006778B4"/>
    <w:rsid w:val="00681B9B"/>
    <w:rsid w:val="00684E37"/>
    <w:rsid w:val="00697564"/>
    <w:rsid w:val="006A3CC0"/>
    <w:rsid w:val="006C0BA4"/>
    <w:rsid w:val="006C2582"/>
    <w:rsid w:val="006D61E0"/>
    <w:rsid w:val="006E189C"/>
    <w:rsid w:val="006F28A6"/>
    <w:rsid w:val="006F2EA6"/>
    <w:rsid w:val="006F4343"/>
    <w:rsid w:val="007007C5"/>
    <w:rsid w:val="00701D1D"/>
    <w:rsid w:val="00704BA4"/>
    <w:rsid w:val="00710FE9"/>
    <w:rsid w:val="00715119"/>
    <w:rsid w:val="00717366"/>
    <w:rsid w:val="0075336E"/>
    <w:rsid w:val="00754402"/>
    <w:rsid w:val="0076517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4793B"/>
    <w:rsid w:val="008505BB"/>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1F40"/>
    <w:rsid w:val="00912417"/>
    <w:rsid w:val="00916131"/>
    <w:rsid w:val="00924AD1"/>
    <w:rsid w:val="00931E31"/>
    <w:rsid w:val="00936A3B"/>
    <w:rsid w:val="00945A07"/>
    <w:rsid w:val="009477F6"/>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1EB9"/>
    <w:rsid w:val="00A92439"/>
    <w:rsid w:val="00AA1CCA"/>
    <w:rsid w:val="00AB120A"/>
    <w:rsid w:val="00AC21C2"/>
    <w:rsid w:val="00AD1A93"/>
    <w:rsid w:val="00AE0E9C"/>
    <w:rsid w:val="00B076D0"/>
    <w:rsid w:val="00B17FA1"/>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F64E1"/>
    <w:rsid w:val="00BF759C"/>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70B8"/>
    <w:rsid w:val="00FC7B94"/>
    <w:rsid w:val="00FD23C4"/>
    <w:rsid w:val="00FD28BF"/>
    <w:rsid w:val="00FD50C3"/>
    <w:rsid w:val="00FD7284"/>
    <w:rsid w:val="00FE16E7"/>
    <w:rsid w:val="00FE17DF"/>
    <w:rsid w:val="00FE485C"/>
    <w:rsid w:val="00FE4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Sort-er-det-nye-sort/Vi-byder-moerket-og-roen-indenfor" TargetMode="External"/><Relationship Id="rId13" Type="http://schemas.openxmlformats.org/officeDocument/2006/relationships/hyperlink" Target="https://www.troldtekt.dk/Inspiration/Referencer/Hotel-og-restaurant/Hahnemanns_Koekk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Inspiration/Referencer/Private-boliger/Soelvhus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kr@troldtek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Nyheder/Temaer/Sort-er-det-nye-sort/Materialernes-raa-aestetik-skal-spille-sammen" TargetMode="External"/><Relationship Id="rId5" Type="http://schemas.openxmlformats.org/officeDocument/2006/relationships/webSettings" Target="webSettings.xml"/><Relationship Id="rId15" Type="http://schemas.openxmlformats.org/officeDocument/2006/relationships/hyperlink" Target="https://www.troldtekt.dk/Inspiration/Referencer/Kultur/Design_Museum" TargetMode="External"/><Relationship Id="rId10" Type="http://schemas.openxmlformats.org/officeDocument/2006/relationships/hyperlink" Target="https://www.troldtekt.dk/Nyheder/Temaer/Sort-er-det-nye-sort/Sort-elegance-i-hjertet-af-Koebenha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oldtekt.dk/Nyheder/Temaer/Sort-er-det-nye-sort" TargetMode="External"/><Relationship Id="rId14" Type="http://schemas.openxmlformats.org/officeDocument/2006/relationships/hyperlink" Target="https://www.troldtekt.dk/Inspiration/Referencer/Kultur/Folketeatr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F7DB3-2B4D-4DA6-AC6C-1487AACE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2014-05-23T09:48:00Z</cp:lastPrinted>
  <dcterms:created xsi:type="dcterms:W3CDTF">2018-08-09T08:27:00Z</dcterms:created>
  <dcterms:modified xsi:type="dcterms:W3CDTF">2018-08-10T07:05:00Z</dcterms:modified>
</cp:coreProperties>
</file>