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F48A7" w14:textId="77777777" w:rsidR="00315FE7" w:rsidRPr="00042700" w:rsidRDefault="00315FE7" w:rsidP="006E189C">
      <w:pPr>
        <w:pStyle w:val="Rubrik"/>
        <w:spacing w:line="276" w:lineRule="auto"/>
        <w:rPr>
          <w:rFonts w:ascii="Arial" w:hAnsi="Arial" w:cs="Arial"/>
          <w:sz w:val="20"/>
          <w:szCs w:val="20"/>
        </w:rPr>
      </w:pPr>
    </w:p>
    <w:p w14:paraId="28FE944F" w14:textId="77777777" w:rsidR="00315FE7" w:rsidRPr="00042700" w:rsidRDefault="00315FE7" w:rsidP="006E189C">
      <w:pPr>
        <w:pStyle w:val="Rubrik"/>
        <w:spacing w:line="276" w:lineRule="auto"/>
        <w:rPr>
          <w:rFonts w:ascii="Arial" w:hAnsi="Arial" w:cs="Arial"/>
          <w:sz w:val="20"/>
          <w:szCs w:val="20"/>
        </w:rPr>
      </w:pPr>
    </w:p>
    <w:p w14:paraId="5E69DB88" w14:textId="77777777" w:rsidR="00315FE7" w:rsidRPr="00042700" w:rsidRDefault="00315FE7" w:rsidP="00315FE7">
      <w:pPr>
        <w:pStyle w:val="Rubrik"/>
        <w:spacing w:line="276" w:lineRule="auto"/>
        <w:rPr>
          <w:rFonts w:ascii="Arial" w:hAnsi="Arial" w:cs="Arial"/>
          <w:sz w:val="20"/>
          <w:szCs w:val="20"/>
        </w:rPr>
      </w:pPr>
    </w:p>
    <w:p w14:paraId="55C64B57" w14:textId="66BC3C80" w:rsidR="00315FE7" w:rsidRPr="00042700" w:rsidRDefault="00315FE7" w:rsidP="00315FE7">
      <w:pPr>
        <w:pStyle w:val="Rubrik"/>
        <w:spacing w:line="276" w:lineRule="auto"/>
        <w:rPr>
          <w:rFonts w:ascii="Arial" w:hAnsi="Arial" w:cs="Arial"/>
          <w:sz w:val="20"/>
          <w:szCs w:val="20"/>
        </w:rPr>
      </w:pPr>
      <w:r w:rsidRPr="00042700">
        <w:rPr>
          <w:rFonts w:ascii="Arial" w:hAnsi="Arial" w:cs="Arial"/>
          <w:sz w:val="20"/>
          <w:szCs w:val="20"/>
        </w:rPr>
        <w:t>Pressemeddelelse fra Troldtekt A/S</w:t>
      </w:r>
    </w:p>
    <w:p w14:paraId="2BE6E93D" w14:textId="3345358D" w:rsidR="00315FE7" w:rsidRPr="00042700" w:rsidRDefault="00315FE7" w:rsidP="006E189C">
      <w:pPr>
        <w:pStyle w:val="Rubrik"/>
        <w:spacing w:line="276" w:lineRule="auto"/>
        <w:rPr>
          <w:rFonts w:ascii="Arial" w:hAnsi="Arial" w:cs="Arial"/>
          <w:sz w:val="20"/>
          <w:szCs w:val="20"/>
        </w:rPr>
      </w:pPr>
    </w:p>
    <w:p w14:paraId="0124401D" w14:textId="77777777" w:rsidR="00315FE7" w:rsidRPr="00042700" w:rsidRDefault="00315FE7" w:rsidP="00315FE7">
      <w:pPr>
        <w:pStyle w:val="Underrubrik"/>
        <w:rPr>
          <w:rFonts w:ascii="Arial" w:hAnsi="Arial" w:cs="Arial"/>
        </w:rPr>
      </w:pPr>
    </w:p>
    <w:p w14:paraId="6B142B9A" w14:textId="77777777" w:rsidR="00042700" w:rsidRPr="00042700" w:rsidRDefault="00042700" w:rsidP="00042700">
      <w:pPr>
        <w:pStyle w:val="Rubrik"/>
        <w:spacing w:line="276" w:lineRule="auto"/>
        <w:rPr>
          <w:rFonts w:ascii="Arial" w:hAnsi="Arial" w:cs="Arial"/>
          <w:sz w:val="20"/>
          <w:szCs w:val="20"/>
        </w:rPr>
      </w:pPr>
      <w:r w:rsidRPr="00042700">
        <w:rPr>
          <w:rFonts w:ascii="Arial" w:hAnsi="Arial" w:cs="Arial"/>
          <w:sz w:val="20"/>
          <w:szCs w:val="20"/>
        </w:rPr>
        <w:t>TEMA OM DESIGN:</w:t>
      </w:r>
    </w:p>
    <w:p w14:paraId="7FD99E50" w14:textId="77777777" w:rsidR="00042700" w:rsidRPr="00042700" w:rsidRDefault="00042700" w:rsidP="00042700">
      <w:pPr>
        <w:pStyle w:val="Rubrik1"/>
        <w:spacing w:after="60" w:line="240" w:lineRule="auto"/>
        <w:rPr>
          <w:rFonts w:ascii="Arial" w:hAnsi="Arial" w:cs="Arial"/>
          <w:lang w:eastAsia="da-DK"/>
        </w:rPr>
      </w:pPr>
      <w:r w:rsidRPr="00042700">
        <w:rPr>
          <w:rFonts w:ascii="Arial" w:hAnsi="Arial" w:cs="Arial"/>
        </w:rPr>
        <w:t>Nye designløsninger giver indretningen karakter</w:t>
      </w:r>
    </w:p>
    <w:p w14:paraId="5A9B6E81" w14:textId="77777777" w:rsidR="00042700" w:rsidRPr="00042700" w:rsidRDefault="00042700" w:rsidP="00042700">
      <w:pPr>
        <w:pStyle w:val="Underrubrik"/>
        <w:rPr>
          <w:rFonts w:ascii="Arial" w:hAnsi="Arial" w:cs="Arial"/>
          <w:lang w:eastAsia="da-DK"/>
        </w:rPr>
      </w:pPr>
    </w:p>
    <w:p w14:paraId="079B0C8E" w14:textId="6CA79AE6" w:rsidR="00E14A1C" w:rsidRPr="00DF7AED" w:rsidRDefault="00042700" w:rsidP="00DF7AED">
      <w:pPr>
        <w:pStyle w:val="Underrubrik"/>
        <w:rPr>
          <w:rFonts w:ascii="Arial" w:hAnsi="Arial" w:cs="Arial"/>
        </w:rPr>
      </w:pPr>
      <w:r w:rsidRPr="00042700">
        <w:rPr>
          <w:rFonts w:ascii="Arial" w:hAnsi="Arial" w:cs="Arial"/>
          <w:lang w:eastAsia="da-DK"/>
        </w:rPr>
        <w:t xml:space="preserve">Med en ny serie af designløsninger får arkitekter en spændende mulighed for at kombinere god akustik fra Troldtekt træbeton med karakterfulde udtryk. </w:t>
      </w:r>
      <w:r w:rsidRPr="00042700">
        <w:rPr>
          <w:rFonts w:ascii="Arial" w:hAnsi="Arial" w:cs="Arial"/>
        </w:rPr>
        <w:t>I et online tema giver Troldtekt A/S ordet til arkitekten bag de nye designløsninger – og viser, hvordan de er anvendt i smukke bygninger.</w:t>
      </w:r>
    </w:p>
    <w:p w14:paraId="331F9CBC" w14:textId="77777777" w:rsidR="00042700" w:rsidRPr="00042700" w:rsidRDefault="00042700" w:rsidP="00042700">
      <w:pPr>
        <w:rPr>
          <w:rFonts w:ascii="Arial" w:hAnsi="Arial" w:cs="Arial"/>
          <w:lang w:eastAsia="da-DK"/>
        </w:rPr>
      </w:pPr>
    </w:p>
    <w:p w14:paraId="5ECCB43B" w14:textId="1FCAA79E" w:rsidR="00042700" w:rsidRPr="00042700" w:rsidRDefault="00042700" w:rsidP="00042700">
      <w:pPr>
        <w:rPr>
          <w:rFonts w:ascii="Arial" w:hAnsi="Arial" w:cs="Arial"/>
          <w:lang w:eastAsia="da-DK"/>
        </w:rPr>
      </w:pPr>
      <w:r w:rsidRPr="00042700">
        <w:rPr>
          <w:rFonts w:ascii="Arial" w:hAnsi="Arial" w:cs="Arial"/>
        </w:rPr>
        <w:t xml:space="preserve">Vi tilbringer langt det meste af vores tid i bygninger. Kontordomiciler, skoler, idrætscentre, restauranter, kulturhuse og private hjem. Derfor er det vigtigt, at de indendørs rammer er behagelige for vores øjne, ører og helbred. </w:t>
      </w:r>
      <w:r w:rsidRPr="00042700">
        <w:rPr>
          <w:rFonts w:ascii="Arial" w:hAnsi="Arial" w:cs="Arial"/>
          <w:lang w:eastAsia="da-DK"/>
        </w:rPr>
        <w:t xml:space="preserve">Med </w:t>
      </w:r>
      <w:r w:rsidRPr="00042700">
        <w:rPr>
          <w:rFonts w:ascii="Arial" w:hAnsi="Arial" w:cs="Arial"/>
        </w:rPr>
        <w:t>’</w:t>
      </w:r>
      <w:r>
        <w:rPr>
          <w:rFonts w:ascii="Arial" w:hAnsi="Arial" w:cs="Arial"/>
        </w:rPr>
        <w:t>Troldtekt</w:t>
      </w:r>
      <w:r w:rsidRPr="00042700">
        <w:rPr>
          <w:rFonts w:ascii="Arial" w:hAnsi="Arial" w:cs="Arial"/>
          <w:vertAlign w:val="superscript"/>
        </w:rPr>
        <w:t>®</w:t>
      </w:r>
      <w:r>
        <w:rPr>
          <w:rFonts w:ascii="Arial" w:hAnsi="Arial" w:cs="Arial"/>
        </w:rPr>
        <w:t xml:space="preserve"> l</w:t>
      </w:r>
      <w:r w:rsidRPr="00042700">
        <w:rPr>
          <w:rFonts w:ascii="Arial" w:hAnsi="Arial" w:cs="Arial"/>
        </w:rPr>
        <w:t>ine’, ’</w:t>
      </w:r>
      <w:r>
        <w:rPr>
          <w:rFonts w:ascii="Arial" w:hAnsi="Arial" w:cs="Arial"/>
        </w:rPr>
        <w:t>Troldtekt</w:t>
      </w:r>
      <w:r w:rsidRPr="00042700">
        <w:rPr>
          <w:rFonts w:ascii="Arial" w:hAnsi="Arial" w:cs="Arial"/>
          <w:vertAlign w:val="superscript"/>
        </w:rPr>
        <w:t>®</w:t>
      </w:r>
      <w:r>
        <w:rPr>
          <w:rFonts w:ascii="Arial" w:hAnsi="Arial" w:cs="Arial"/>
        </w:rPr>
        <w:t xml:space="preserve"> </w:t>
      </w:r>
      <w:proofErr w:type="spellStart"/>
      <w:r>
        <w:rPr>
          <w:rFonts w:ascii="Arial" w:hAnsi="Arial" w:cs="Arial"/>
        </w:rPr>
        <w:t>t</w:t>
      </w:r>
      <w:r w:rsidRPr="00042700">
        <w:rPr>
          <w:rFonts w:ascii="Arial" w:hAnsi="Arial" w:cs="Arial"/>
        </w:rPr>
        <w:t>iles</w:t>
      </w:r>
      <w:proofErr w:type="spellEnd"/>
      <w:r w:rsidRPr="00042700">
        <w:rPr>
          <w:rFonts w:ascii="Arial" w:hAnsi="Arial" w:cs="Arial"/>
        </w:rPr>
        <w:t>’, ’</w:t>
      </w:r>
      <w:r>
        <w:rPr>
          <w:rFonts w:ascii="Arial" w:hAnsi="Arial" w:cs="Arial"/>
        </w:rPr>
        <w:t>Troldtekt</w:t>
      </w:r>
      <w:r w:rsidRPr="00042700">
        <w:rPr>
          <w:rFonts w:ascii="Arial" w:hAnsi="Arial" w:cs="Arial"/>
          <w:vertAlign w:val="superscript"/>
        </w:rPr>
        <w:t>®</w:t>
      </w:r>
      <w:r>
        <w:rPr>
          <w:rFonts w:ascii="Arial" w:hAnsi="Arial" w:cs="Arial"/>
        </w:rPr>
        <w:t xml:space="preserve"> </w:t>
      </w:r>
      <w:proofErr w:type="spellStart"/>
      <w:r>
        <w:rPr>
          <w:rFonts w:ascii="Arial" w:hAnsi="Arial" w:cs="Arial"/>
        </w:rPr>
        <w:t>c</w:t>
      </w:r>
      <w:r w:rsidRPr="00042700">
        <w:rPr>
          <w:rFonts w:ascii="Arial" w:hAnsi="Arial" w:cs="Arial"/>
        </w:rPr>
        <w:t>urve</w:t>
      </w:r>
      <w:r>
        <w:rPr>
          <w:rFonts w:ascii="Arial" w:hAnsi="Arial" w:cs="Arial"/>
        </w:rPr>
        <w:t>s</w:t>
      </w:r>
      <w:proofErr w:type="spellEnd"/>
      <w:r w:rsidRPr="00042700">
        <w:rPr>
          <w:rFonts w:ascii="Arial" w:hAnsi="Arial" w:cs="Arial"/>
        </w:rPr>
        <w:t xml:space="preserve">’ og en række andre nye designløsninger giver Troldtekt A/S arkitekter mulighed for </w:t>
      </w:r>
      <w:r w:rsidRPr="00042700">
        <w:rPr>
          <w:rFonts w:ascii="Arial" w:hAnsi="Arial" w:cs="Arial"/>
          <w:lang w:eastAsia="da-DK"/>
        </w:rPr>
        <w:t xml:space="preserve">at kombinere god akustik og et sundt indeklima med karakterfulde, skalerbare udtryk. </w:t>
      </w:r>
    </w:p>
    <w:p w14:paraId="6E2B36C3" w14:textId="77777777" w:rsidR="00042700" w:rsidRPr="00042700" w:rsidRDefault="00042700" w:rsidP="00042700">
      <w:pPr>
        <w:rPr>
          <w:rFonts w:ascii="Arial" w:hAnsi="Arial" w:cs="Arial"/>
          <w:lang w:eastAsia="da-DK"/>
        </w:rPr>
      </w:pPr>
    </w:p>
    <w:p w14:paraId="0AE0D64C" w14:textId="77777777" w:rsidR="00042700" w:rsidRPr="00042700" w:rsidRDefault="00042700" w:rsidP="00042700">
      <w:pPr>
        <w:rPr>
          <w:rFonts w:ascii="Arial" w:hAnsi="Arial" w:cs="Arial"/>
        </w:rPr>
      </w:pPr>
      <w:r w:rsidRPr="00042700">
        <w:rPr>
          <w:rFonts w:ascii="Arial" w:hAnsi="Arial" w:cs="Arial"/>
        </w:rPr>
        <w:t xml:space="preserve">– Formålet har været at designe nogle løsninger, som giver størst mulig frihed i arkitekturen. </w:t>
      </w:r>
      <w:r w:rsidRPr="00042700">
        <w:rPr>
          <w:rFonts w:ascii="Arial" w:hAnsi="Arial" w:cs="Arial"/>
          <w:lang w:eastAsia="da-DK"/>
        </w:rPr>
        <w:t>Du kan skabe dine egne mønstre og rytmer i designet – og du kan variere og skalere de enkelte designløsninger, så de giver oplevelsen af en stor sammenhængende enhed på lofter eller vægge</w:t>
      </w:r>
      <w:r w:rsidRPr="00042700">
        <w:rPr>
          <w:rFonts w:ascii="Arial" w:hAnsi="Arial" w:cs="Arial"/>
        </w:rPr>
        <w:t xml:space="preserve">. Vi ønsker at appellere til arkitekter, som gerne vil have rum til at gøre noget ekstra i indretningen, men som samtidig skal holde sig inden for et fornuftigt budget, siger Michael Christensen. </w:t>
      </w:r>
    </w:p>
    <w:p w14:paraId="6E89D409" w14:textId="77777777" w:rsidR="00042700" w:rsidRPr="00042700" w:rsidRDefault="00042700" w:rsidP="00042700">
      <w:pPr>
        <w:rPr>
          <w:rFonts w:ascii="Arial" w:hAnsi="Arial" w:cs="Arial"/>
        </w:rPr>
      </w:pPr>
    </w:p>
    <w:p w14:paraId="43EE4EAE" w14:textId="6923CD3A" w:rsidR="00042700" w:rsidRPr="00042700" w:rsidRDefault="00042700" w:rsidP="00042700">
      <w:pPr>
        <w:rPr>
          <w:rFonts w:ascii="Arial" w:hAnsi="Arial" w:cs="Arial"/>
        </w:rPr>
      </w:pPr>
      <w:r w:rsidRPr="00042700">
        <w:rPr>
          <w:rFonts w:ascii="Arial" w:hAnsi="Arial" w:cs="Arial"/>
        </w:rPr>
        <w:t xml:space="preserve">Han er </w:t>
      </w:r>
      <w:proofErr w:type="spellStart"/>
      <w:r w:rsidRPr="00042700">
        <w:rPr>
          <w:rFonts w:ascii="Arial" w:hAnsi="Arial" w:cs="Arial"/>
        </w:rPr>
        <w:t>inhouse</w:t>
      </w:r>
      <w:proofErr w:type="spellEnd"/>
      <w:r w:rsidRPr="00042700">
        <w:rPr>
          <w:rFonts w:ascii="Arial" w:hAnsi="Arial" w:cs="Arial"/>
        </w:rPr>
        <w:t xml:space="preserve"> arkitekt hos Troldtekt A/S og har udviklet den nye designlinje.</w:t>
      </w:r>
    </w:p>
    <w:p w14:paraId="284D3231" w14:textId="77777777" w:rsidR="00042700" w:rsidRPr="00042700" w:rsidRDefault="00042700" w:rsidP="00042700">
      <w:pPr>
        <w:rPr>
          <w:rFonts w:ascii="Arial" w:hAnsi="Arial" w:cs="Arial"/>
        </w:rPr>
      </w:pPr>
    </w:p>
    <w:p w14:paraId="348B587E" w14:textId="77777777" w:rsidR="00042700" w:rsidRPr="00042700" w:rsidRDefault="00042700" w:rsidP="00042700">
      <w:pPr>
        <w:rPr>
          <w:rFonts w:ascii="Arial" w:hAnsi="Arial" w:cs="Arial"/>
          <w:b/>
          <w:sz w:val="22"/>
        </w:rPr>
      </w:pPr>
      <w:r w:rsidRPr="00042700">
        <w:rPr>
          <w:rFonts w:ascii="Arial" w:hAnsi="Arial" w:cs="Arial"/>
          <w:b/>
          <w:sz w:val="22"/>
        </w:rPr>
        <w:t>Dyster om national designpris</w:t>
      </w:r>
    </w:p>
    <w:p w14:paraId="75B6353B" w14:textId="77777777" w:rsidR="00042700" w:rsidRPr="00042700" w:rsidRDefault="00042700" w:rsidP="00042700">
      <w:pPr>
        <w:rPr>
          <w:rFonts w:ascii="Arial" w:hAnsi="Arial" w:cs="Arial"/>
        </w:rPr>
      </w:pPr>
      <w:r w:rsidRPr="00FA7060">
        <w:rPr>
          <w:rFonts w:ascii="Arial" w:hAnsi="Arial" w:cs="Arial"/>
        </w:rPr>
        <w:t>Interviewet med Michael Christensen indgår</w:t>
      </w:r>
      <w:r w:rsidRPr="00042700">
        <w:rPr>
          <w:rFonts w:ascii="Arial" w:hAnsi="Arial" w:cs="Arial"/>
        </w:rPr>
        <w:t xml:space="preserve"> i et nyt online tema på www.troldtekt.dk. Temaet sætter spot på design – og indeholder et kig på alle de nye løsninger samt en række flotte cases, hvor designere og arkitekter fortæller om deres erfaringer med flere af dem. </w:t>
      </w:r>
    </w:p>
    <w:p w14:paraId="6A24FD49" w14:textId="77777777" w:rsidR="00042700" w:rsidRPr="00BB3280" w:rsidRDefault="00042700" w:rsidP="00042700">
      <w:pPr>
        <w:rPr>
          <w:rFonts w:ascii="Arial" w:hAnsi="Arial" w:cs="Arial"/>
        </w:rPr>
      </w:pPr>
    </w:p>
    <w:p w14:paraId="2FFF8C35" w14:textId="77777777" w:rsidR="00BB3280" w:rsidRPr="00BB3280" w:rsidRDefault="00BB3280" w:rsidP="00BB3280">
      <w:pPr>
        <w:rPr>
          <w:rFonts w:ascii="Arial" w:hAnsi="Arial" w:cs="Arial"/>
        </w:rPr>
      </w:pPr>
      <w:r w:rsidRPr="00BB3280">
        <w:rPr>
          <w:rFonts w:ascii="Arial" w:hAnsi="Arial" w:cs="Arial"/>
          <w:lang w:eastAsia="da-DK"/>
        </w:rPr>
        <w:t xml:space="preserve">Temaet byder også på en </w:t>
      </w:r>
      <w:r w:rsidRPr="00FA7060">
        <w:rPr>
          <w:rFonts w:ascii="Arial" w:hAnsi="Arial" w:cs="Arial"/>
          <w:lang w:eastAsia="da-DK"/>
        </w:rPr>
        <w:t>artikel om Danish Design Award 2019</w:t>
      </w:r>
      <w:r w:rsidRPr="00BB3280">
        <w:rPr>
          <w:rFonts w:ascii="Arial" w:hAnsi="Arial" w:cs="Arial"/>
          <w:lang w:eastAsia="da-DK"/>
        </w:rPr>
        <w:t xml:space="preserve">, der uddeles mandag den 13. maj. </w:t>
      </w:r>
      <w:r w:rsidRPr="00BB3280">
        <w:rPr>
          <w:rFonts w:ascii="Arial" w:hAnsi="Arial" w:cs="Arial"/>
        </w:rPr>
        <w:t>Her er det eksklusive listeloft Troldtekt</w:t>
      </w:r>
      <w:r w:rsidRPr="00BB3280">
        <w:rPr>
          <w:rFonts w:ascii="Arial" w:hAnsi="Arial" w:cs="Arial"/>
          <w:vertAlign w:val="superscript"/>
        </w:rPr>
        <w:t>®</w:t>
      </w:r>
      <w:r w:rsidRPr="00BB3280">
        <w:rPr>
          <w:rFonts w:ascii="Arial" w:hAnsi="Arial" w:cs="Arial"/>
        </w:rPr>
        <w:t xml:space="preserve"> </w:t>
      </w:r>
      <w:proofErr w:type="spellStart"/>
      <w:r w:rsidRPr="00BB3280">
        <w:rPr>
          <w:rFonts w:ascii="Arial" w:hAnsi="Arial" w:cs="Arial"/>
        </w:rPr>
        <w:t>contrast</w:t>
      </w:r>
      <w:proofErr w:type="spellEnd"/>
      <w:r w:rsidRPr="00BB3280">
        <w:rPr>
          <w:rFonts w:ascii="Arial" w:hAnsi="Arial" w:cs="Arial"/>
        </w:rPr>
        <w:t xml:space="preserve"> en af de finalister, der dyster med om Danmarks nationale designpris i kategorien Feel </w:t>
      </w:r>
      <w:proofErr w:type="spellStart"/>
      <w:r w:rsidRPr="00BB3280">
        <w:rPr>
          <w:rFonts w:ascii="Arial" w:hAnsi="Arial" w:cs="Arial"/>
        </w:rPr>
        <w:t>good</w:t>
      </w:r>
      <w:proofErr w:type="spellEnd"/>
      <w:r w:rsidRPr="00BB3280">
        <w:rPr>
          <w:rFonts w:ascii="Arial" w:hAnsi="Arial" w:cs="Arial"/>
        </w:rPr>
        <w:t>.</w:t>
      </w:r>
    </w:p>
    <w:p w14:paraId="79B28EF6" w14:textId="77777777" w:rsidR="00BB3280" w:rsidRPr="00BB3280" w:rsidRDefault="00BB3280" w:rsidP="00BB3280">
      <w:pPr>
        <w:rPr>
          <w:rFonts w:ascii="Arial" w:hAnsi="Arial" w:cs="Arial"/>
        </w:rPr>
      </w:pPr>
    </w:p>
    <w:p w14:paraId="52237F08" w14:textId="77777777" w:rsidR="00BB3280" w:rsidRPr="00BB3280" w:rsidRDefault="00BB3280" w:rsidP="00BB3280">
      <w:pPr>
        <w:rPr>
          <w:rFonts w:ascii="Arial" w:hAnsi="Arial" w:cs="Arial"/>
        </w:rPr>
      </w:pPr>
      <w:r w:rsidRPr="00BB3280">
        <w:rPr>
          <w:rFonts w:ascii="Arial" w:hAnsi="Arial" w:cs="Arial"/>
          <w:szCs w:val="20"/>
        </w:rPr>
        <w:t xml:space="preserve">– </w:t>
      </w:r>
      <w:r w:rsidRPr="00BB3280">
        <w:rPr>
          <w:rFonts w:ascii="Arial" w:hAnsi="Arial" w:cs="Arial"/>
        </w:rPr>
        <w:t xml:space="preserve"> I Danmark har vi altid været dygtige til at skabe design, som også forbedrer en samtale, et indeklima, en arbejdssituation, en søvn, en læseoplevelse eller noget helt andet. Det sætter vi fokus på i kategorien </w:t>
      </w:r>
      <w:r w:rsidRPr="00BB3280">
        <w:rPr>
          <w:rFonts w:ascii="Arial" w:hAnsi="Arial" w:cs="Arial"/>
          <w:i/>
        </w:rPr>
        <w:t xml:space="preserve">Feel </w:t>
      </w:r>
      <w:proofErr w:type="spellStart"/>
      <w:r w:rsidRPr="00BB3280">
        <w:rPr>
          <w:rFonts w:ascii="Arial" w:hAnsi="Arial" w:cs="Arial"/>
          <w:i/>
        </w:rPr>
        <w:t>good</w:t>
      </w:r>
      <w:proofErr w:type="spellEnd"/>
      <w:r w:rsidRPr="00BB3280">
        <w:rPr>
          <w:rFonts w:ascii="Arial" w:hAnsi="Arial" w:cs="Arial"/>
        </w:rPr>
        <w:t xml:space="preserve">, hvor designkvalitet vægtes ekstra højt, siger Christina Melander, programchef ved Danish Design Award. </w:t>
      </w:r>
    </w:p>
    <w:p w14:paraId="66630180" w14:textId="77777777" w:rsidR="00042700" w:rsidRPr="00042700" w:rsidRDefault="00042700" w:rsidP="00042700">
      <w:pPr>
        <w:rPr>
          <w:rFonts w:ascii="Arial" w:hAnsi="Arial" w:cs="Arial"/>
        </w:rPr>
      </w:pPr>
    </w:p>
    <w:p w14:paraId="76AC8F7E" w14:textId="77777777" w:rsidR="00042700" w:rsidRPr="00042700" w:rsidRDefault="00042700" w:rsidP="00042700">
      <w:pPr>
        <w:rPr>
          <w:rFonts w:ascii="Arial" w:hAnsi="Arial" w:cs="Arial"/>
          <w:b/>
          <w:sz w:val="22"/>
        </w:rPr>
      </w:pPr>
      <w:r w:rsidRPr="00042700">
        <w:rPr>
          <w:rFonts w:ascii="Arial" w:hAnsi="Arial" w:cs="Arial"/>
          <w:b/>
          <w:sz w:val="22"/>
        </w:rPr>
        <w:t>Det handler om fladen</w:t>
      </w:r>
    </w:p>
    <w:p w14:paraId="725C6DAC" w14:textId="77777777" w:rsidR="00042700" w:rsidRPr="00042700" w:rsidRDefault="00042700" w:rsidP="00042700">
      <w:pPr>
        <w:rPr>
          <w:rFonts w:ascii="Arial" w:hAnsi="Arial" w:cs="Arial"/>
        </w:rPr>
      </w:pPr>
      <w:r w:rsidRPr="00042700">
        <w:rPr>
          <w:rFonts w:ascii="Arial" w:hAnsi="Arial" w:cs="Arial"/>
        </w:rPr>
        <w:t>De nye designløsninger fra Troldtekt har overordnet to fællesnævnere: For det første er de industrielt produceret. For det andet er de designet til at give lofts- og vægflader et sømløst udtryk. Hver løsning er tænkt til at fremstå som en samlet akustikflade i større eller mindre skala.</w:t>
      </w:r>
    </w:p>
    <w:p w14:paraId="5EE85306" w14:textId="77777777" w:rsidR="00042700" w:rsidRPr="00042700" w:rsidRDefault="00042700" w:rsidP="00042700">
      <w:pPr>
        <w:rPr>
          <w:rFonts w:ascii="Arial" w:hAnsi="Arial" w:cs="Arial"/>
          <w:lang w:eastAsia="da-DK"/>
        </w:rPr>
      </w:pPr>
    </w:p>
    <w:p w14:paraId="11C5EA9E" w14:textId="77777777" w:rsidR="00042700" w:rsidRPr="00042700" w:rsidRDefault="00042700" w:rsidP="00042700">
      <w:pPr>
        <w:rPr>
          <w:rFonts w:ascii="Arial" w:hAnsi="Arial" w:cs="Arial"/>
          <w:lang w:eastAsia="da-DK"/>
        </w:rPr>
      </w:pPr>
      <w:r w:rsidRPr="00042700">
        <w:rPr>
          <w:rFonts w:ascii="Arial" w:hAnsi="Arial" w:cs="Arial"/>
        </w:rPr>
        <w:t xml:space="preserve">– </w:t>
      </w:r>
      <w:r w:rsidRPr="00042700">
        <w:rPr>
          <w:rFonts w:ascii="Arial" w:hAnsi="Arial" w:cs="Arial"/>
          <w:lang w:eastAsia="da-DK"/>
        </w:rPr>
        <w:t xml:space="preserve">Serien af designløsninger er et nyt kapitel i </w:t>
      </w:r>
      <w:proofErr w:type="spellStart"/>
      <w:r w:rsidRPr="00042700">
        <w:rPr>
          <w:rFonts w:ascii="Arial" w:hAnsi="Arial" w:cs="Arial"/>
          <w:lang w:eastAsia="da-DK"/>
        </w:rPr>
        <w:t>Troldtekts</w:t>
      </w:r>
      <w:proofErr w:type="spellEnd"/>
      <w:r w:rsidRPr="00042700">
        <w:rPr>
          <w:rFonts w:ascii="Arial" w:hAnsi="Arial" w:cs="Arial"/>
          <w:lang w:eastAsia="da-DK"/>
        </w:rPr>
        <w:t xml:space="preserve"> historie. Vi begyndte i 1935 med industriplader og har i de senere år udviklet akustikløsninger til moderne arkitektur. Undervejs har vi tilføjet spændende design, som har vundet internationale priser. Nu tager vi vores designløsninger til det næste niveau, hvor vi lancerer en hel serie, som vi kan producere med moderne teknologi og dermed til konkurrencedygtige priser, siger Peer Leth, adm. direktør i Troldtekt A/S.      </w:t>
      </w:r>
    </w:p>
    <w:p w14:paraId="70C67647" w14:textId="77777777" w:rsidR="00042700" w:rsidRPr="00042700" w:rsidRDefault="00042700" w:rsidP="00042700">
      <w:pPr>
        <w:rPr>
          <w:rFonts w:ascii="Arial" w:hAnsi="Arial" w:cs="Arial"/>
          <w:lang w:eastAsia="da-DK"/>
        </w:rPr>
      </w:pPr>
    </w:p>
    <w:p w14:paraId="08B47B8E" w14:textId="77777777" w:rsidR="00042700" w:rsidRPr="00042700" w:rsidRDefault="00042700" w:rsidP="00042700">
      <w:pPr>
        <w:rPr>
          <w:rFonts w:ascii="Arial" w:hAnsi="Arial" w:cs="Arial"/>
          <w:lang w:eastAsia="da-DK"/>
        </w:rPr>
      </w:pPr>
    </w:p>
    <w:p w14:paraId="71C1D1AE" w14:textId="77777777" w:rsidR="00BB3280" w:rsidRDefault="00BB3280">
      <w:pPr>
        <w:spacing w:after="200" w:line="276" w:lineRule="auto"/>
        <w:rPr>
          <w:rFonts w:ascii="Arial" w:hAnsi="Arial" w:cs="Arial"/>
          <w:b/>
          <w:sz w:val="22"/>
        </w:rPr>
      </w:pPr>
      <w:r>
        <w:rPr>
          <w:rFonts w:ascii="Arial" w:hAnsi="Arial" w:cs="Arial"/>
          <w:b/>
          <w:sz w:val="22"/>
        </w:rPr>
        <w:br w:type="page"/>
      </w:r>
    </w:p>
    <w:p w14:paraId="195639D1" w14:textId="77777777" w:rsidR="00BB3280" w:rsidRDefault="00BB3280" w:rsidP="00042700">
      <w:pPr>
        <w:rPr>
          <w:rFonts w:ascii="Arial" w:hAnsi="Arial" w:cs="Arial"/>
          <w:b/>
          <w:sz w:val="22"/>
        </w:rPr>
      </w:pPr>
    </w:p>
    <w:p w14:paraId="180CE2AB" w14:textId="77777777" w:rsidR="00BB3280" w:rsidRDefault="00BB3280" w:rsidP="00042700">
      <w:pPr>
        <w:rPr>
          <w:rFonts w:ascii="Arial" w:hAnsi="Arial" w:cs="Arial"/>
          <w:b/>
          <w:sz w:val="22"/>
        </w:rPr>
      </w:pPr>
    </w:p>
    <w:p w14:paraId="2D56215D" w14:textId="77777777" w:rsidR="00BB3280" w:rsidRDefault="00BB3280" w:rsidP="00042700">
      <w:pPr>
        <w:rPr>
          <w:rFonts w:ascii="Arial" w:hAnsi="Arial" w:cs="Arial"/>
          <w:b/>
          <w:sz w:val="22"/>
        </w:rPr>
      </w:pPr>
    </w:p>
    <w:p w14:paraId="3B8D5B7B" w14:textId="77777777" w:rsidR="00BB3280" w:rsidRDefault="00BB3280" w:rsidP="00042700">
      <w:pPr>
        <w:rPr>
          <w:rFonts w:ascii="Arial" w:hAnsi="Arial" w:cs="Arial"/>
          <w:b/>
          <w:sz w:val="22"/>
        </w:rPr>
      </w:pPr>
    </w:p>
    <w:p w14:paraId="19D00A18" w14:textId="77777777" w:rsidR="00BB3280" w:rsidRDefault="00BB3280" w:rsidP="00042700">
      <w:pPr>
        <w:rPr>
          <w:rFonts w:ascii="Arial" w:hAnsi="Arial" w:cs="Arial"/>
          <w:b/>
          <w:sz w:val="22"/>
        </w:rPr>
      </w:pPr>
    </w:p>
    <w:p w14:paraId="0EF4B082" w14:textId="38FB3FEC" w:rsidR="00042700" w:rsidRPr="00042700" w:rsidRDefault="00042700" w:rsidP="00042700">
      <w:pPr>
        <w:rPr>
          <w:rFonts w:ascii="Arial" w:hAnsi="Arial" w:cs="Arial"/>
          <w:b/>
          <w:sz w:val="22"/>
        </w:rPr>
      </w:pPr>
      <w:r w:rsidRPr="00042700">
        <w:rPr>
          <w:rFonts w:ascii="Arial" w:hAnsi="Arial" w:cs="Arial"/>
          <w:b/>
          <w:sz w:val="22"/>
        </w:rPr>
        <w:t>Kendt produkt i ny løsning</w:t>
      </w:r>
    </w:p>
    <w:p w14:paraId="73137608" w14:textId="77777777" w:rsidR="00042700" w:rsidRPr="00042700" w:rsidRDefault="00042700" w:rsidP="00042700">
      <w:pPr>
        <w:rPr>
          <w:rFonts w:ascii="Arial" w:hAnsi="Arial" w:cs="Arial"/>
          <w:lang w:eastAsia="da-DK"/>
        </w:rPr>
      </w:pPr>
      <w:r w:rsidRPr="00042700">
        <w:rPr>
          <w:rFonts w:ascii="Arial" w:hAnsi="Arial" w:cs="Arial"/>
          <w:lang w:eastAsia="da-DK"/>
        </w:rPr>
        <w:t>Søren Vester er designer og indretter alt fra restauranter til private hjem. Han har valgt designløsningen Troldtekt</w:t>
      </w:r>
      <w:r w:rsidRPr="00042700">
        <w:rPr>
          <w:rFonts w:ascii="Arial" w:hAnsi="Arial" w:cs="Arial"/>
          <w:vertAlign w:val="superscript"/>
          <w:lang w:eastAsia="da-DK"/>
        </w:rPr>
        <w:t>®</w:t>
      </w:r>
      <w:r w:rsidRPr="00042700">
        <w:rPr>
          <w:rFonts w:ascii="Arial" w:hAnsi="Arial" w:cs="Arial"/>
          <w:lang w:eastAsia="da-DK"/>
        </w:rPr>
        <w:t xml:space="preserve"> line til den elegante og smagfulde Restaurant Strandtangen i Skive. Her går indretningen af restauranten hånd i hånd med det nordiske køkken. </w:t>
      </w:r>
    </w:p>
    <w:p w14:paraId="0466A6AA" w14:textId="77777777" w:rsidR="009064F8" w:rsidRDefault="009064F8" w:rsidP="00042700">
      <w:pPr>
        <w:rPr>
          <w:rFonts w:ascii="Arial" w:hAnsi="Arial" w:cs="Arial"/>
        </w:rPr>
      </w:pPr>
    </w:p>
    <w:p w14:paraId="4A87EFA5" w14:textId="09906B07" w:rsidR="00042700" w:rsidRPr="00042700" w:rsidRDefault="00042700" w:rsidP="00042700">
      <w:pPr>
        <w:rPr>
          <w:rFonts w:ascii="Arial" w:hAnsi="Arial" w:cs="Arial"/>
          <w:lang w:eastAsia="da-DK"/>
        </w:rPr>
      </w:pPr>
      <w:r w:rsidRPr="00042700">
        <w:rPr>
          <w:rFonts w:ascii="Arial" w:hAnsi="Arial" w:cs="Arial"/>
        </w:rPr>
        <w:t xml:space="preserve">– Jeg synes, det er megafedt at se, hvordan Troldtekt har udfordret og udviklet sit kerneprodukt i en ny designløsning. Den består af samme simple materiale, men man har leget med akustikpladerne og bruger dem til at skabe et nyt og spændende udtryk. Troldtekt line ophæver mødet mellem akustikpladerne og gør fladen til en helhed. Det er ret genialt, siger Søren Vester i en artikel i temaet. </w:t>
      </w:r>
    </w:p>
    <w:p w14:paraId="5C015F83" w14:textId="77777777" w:rsidR="00042700" w:rsidRPr="00042700" w:rsidRDefault="00042700" w:rsidP="00042700">
      <w:pPr>
        <w:rPr>
          <w:rFonts w:ascii="Arial" w:hAnsi="Arial" w:cs="Arial"/>
          <w:lang w:eastAsia="da-DK"/>
        </w:rPr>
      </w:pPr>
    </w:p>
    <w:p w14:paraId="3BBA04E0" w14:textId="4DFFCB37" w:rsidR="00042700" w:rsidRPr="00042700" w:rsidRDefault="00F44090" w:rsidP="00042700">
      <w:pPr>
        <w:rPr>
          <w:rFonts w:ascii="Arial" w:hAnsi="Arial" w:cs="Arial"/>
          <w:u w:val="single"/>
        </w:rPr>
      </w:pPr>
      <w:hyperlink r:id="rId8" w:history="1">
        <w:r w:rsidR="00042700" w:rsidRPr="00F44090">
          <w:rPr>
            <w:rStyle w:val="Hyperlink"/>
            <w:rFonts w:ascii="Arial" w:hAnsi="Arial" w:cs="Arial"/>
          </w:rPr>
          <w:t>Læs hele temaet om Troldtekt designløsninger her</w:t>
        </w:r>
      </w:hyperlink>
    </w:p>
    <w:p w14:paraId="6A59C882" w14:textId="77777777" w:rsidR="00042700" w:rsidRPr="00042700" w:rsidRDefault="00042700" w:rsidP="00042700">
      <w:pPr>
        <w:rPr>
          <w:rStyle w:val="Strk"/>
          <w:rFonts w:ascii="Arial" w:hAnsi="Arial" w:cs="Arial"/>
          <w:szCs w:val="20"/>
        </w:rPr>
      </w:pPr>
    </w:p>
    <w:p w14:paraId="116E19D7" w14:textId="77777777" w:rsidR="00042700" w:rsidRPr="00042700" w:rsidRDefault="00042700" w:rsidP="00042700">
      <w:pPr>
        <w:rPr>
          <w:rStyle w:val="Strk"/>
          <w:rFonts w:ascii="Arial" w:hAnsi="Arial" w:cs="Arial"/>
          <w:szCs w:val="20"/>
        </w:rPr>
      </w:pPr>
    </w:p>
    <w:p w14:paraId="47E21530" w14:textId="77777777" w:rsidR="00042700" w:rsidRPr="00042700" w:rsidRDefault="00042700" w:rsidP="00042700">
      <w:pPr>
        <w:rPr>
          <w:rFonts w:ascii="Arial" w:hAnsi="Arial" w:cs="Arial"/>
          <w:szCs w:val="20"/>
        </w:rPr>
      </w:pPr>
      <w:r w:rsidRPr="00042700">
        <w:rPr>
          <w:rStyle w:val="Strk"/>
          <w:rFonts w:ascii="Arial" w:hAnsi="Arial" w:cs="Arial"/>
          <w:szCs w:val="20"/>
        </w:rPr>
        <w:t>FAKTA OM TROLDTEKT:</w:t>
      </w:r>
      <w:r w:rsidRPr="00042700">
        <w:rPr>
          <w:rFonts w:ascii="Arial" w:hAnsi="Arial" w:cs="Arial"/>
          <w:szCs w:val="20"/>
        </w:rPr>
        <w:t xml:space="preserve"> </w:t>
      </w:r>
      <w:r w:rsidRPr="00042700">
        <w:rPr>
          <w:rFonts w:ascii="Arial" w:hAnsi="Arial" w:cs="Arial"/>
          <w:szCs w:val="20"/>
        </w:rPr>
        <w:br/>
      </w:r>
    </w:p>
    <w:p w14:paraId="4753A23C" w14:textId="77777777" w:rsidR="00042700" w:rsidRPr="00042700" w:rsidRDefault="00042700" w:rsidP="00042700">
      <w:pPr>
        <w:pStyle w:val="Listeafsnit"/>
        <w:numPr>
          <w:ilvl w:val="0"/>
          <w:numId w:val="37"/>
        </w:numPr>
        <w:rPr>
          <w:rFonts w:ascii="Arial" w:hAnsi="Arial" w:cs="Arial"/>
          <w:szCs w:val="20"/>
        </w:rPr>
      </w:pPr>
      <w:r w:rsidRPr="00042700">
        <w:rPr>
          <w:rFonts w:ascii="Arial" w:hAnsi="Arial" w:cs="Arial"/>
          <w:szCs w:val="20"/>
        </w:rPr>
        <w:t xml:space="preserve">Troldtekt A/S er førende udvikler og producent af akustikløsninger til lofter og vægge. </w:t>
      </w:r>
    </w:p>
    <w:p w14:paraId="6E83C2CB" w14:textId="77777777" w:rsidR="00042700" w:rsidRPr="00042700" w:rsidRDefault="00042700" w:rsidP="00042700">
      <w:pPr>
        <w:pStyle w:val="Listeafsnit"/>
        <w:numPr>
          <w:ilvl w:val="0"/>
          <w:numId w:val="37"/>
        </w:numPr>
        <w:rPr>
          <w:rFonts w:ascii="Arial" w:hAnsi="Arial" w:cs="Arial"/>
          <w:szCs w:val="20"/>
        </w:rPr>
      </w:pPr>
      <w:r w:rsidRPr="00042700">
        <w:rPr>
          <w:rFonts w:ascii="Arial" w:hAnsi="Arial" w:cs="Arial"/>
          <w:szCs w:val="20"/>
        </w:rPr>
        <w:t xml:space="preserve">Siden 1935 har naturmaterialerne træ og cement været råvarerne i produktionen, som foregår i Danmark under moderne, miljøskånsomme forhold. </w:t>
      </w:r>
    </w:p>
    <w:p w14:paraId="4FD4CE45" w14:textId="77777777" w:rsidR="00042700" w:rsidRPr="00042700" w:rsidRDefault="00042700" w:rsidP="00042700">
      <w:pPr>
        <w:pStyle w:val="Listeafsnit"/>
        <w:numPr>
          <w:ilvl w:val="0"/>
          <w:numId w:val="37"/>
        </w:numPr>
        <w:rPr>
          <w:rFonts w:ascii="Arial" w:hAnsi="Arial" w:cs="Arial"/>
          <w:szCs w:val="20"/>
        </w:rPr>
      </w:pPr>
      <w:proofErr w:type="spellStart"/>
      <w:r w:rsidRPr="00042700">
        <w:rPr>
          <w:rFonts w:ascii="Arial" w:hAnsi="Arial" w:cs="Arial"/>
          <w:szCs w:val="20"/>
        </w:rPr>
        <w:t>Troldtekts</w:t>
      </w:r>
      <w:proofErr w:type="spellEnd"/>
      <w:r w:rsidRPr="00042700">
        <w:rPr>
          <w:rFonts w:ascii="Arial" w:hAnsi="Arial" w:cs="Arial"/>
          <w:szCs w:val="20"/>
        </w:rPr>
        <w:t xml:space="preserve"> forretningsstrategi er tilrettelagt med designkonceptet </w:t>
      </w:r>
      <w:proofErr w:type="spellStart"/>
      <w:r w:rsidRPr="00042700">
        <w:rPr>
          <w:rFonts w:ascii="Arial" w:hAnsi="Arial" w:cs="Arial"/>
          <w:szCs w:val="20"/>
        </w:rPr>
        <w:t>Cradle</w:t>
      </w:r>
      <w:proofErr w:type="spellEnd"/>
      <w:r w:rsidRPr="00042700">
        <w:rPr>
          <w:rFonts w:ascii="Arial" w:hAnsi="Arial" w:cs="Arial"/>
          <w:szCs w:val="20"/>
        </w:rPr>
        <w:t xml:space="preserve"> to </w:t>
      </w:r>
      <w:proofErr w:type="spellStart"/>
      <w:r w:rsidRPr="00042700">
        <w:rPr>
          <w:rFonts w:ascii="Arial" w:hAnsi="Arial" w:cs="Arial"/>
          <w:szCs w:val="20"/>
        </w:rPr>
        <w:t>Cradle</w:t>
      </w:r>
      <w:proofErr w:type="spellEnd"/>
      <w:r w:rsidRPr="00042700">
        <w:rPr>
          <w:rFonts w:ascii="Arial" w:hAnsi="Arial" w:cs="Arial"/>
          <w:szCs w:val="20"/>
        </w:rPr>
        <w:t xml:space="preserve"> som det centrale element for at sikre miljømæssige gevinster frem mod 2022.</w:t>
      </w:r>
    </w:p>
    <w:p w14:paraId="31FA15E4" w14:textId="77777777" w:rsidR="00042700" w:rsidRPr="00042700" w:rsidRDefault="00042700" w:rsidP="00042700">
      <w:pPr>
        <w:rPr>
          <w:rFonts w:ascii="Arial" w:hAnsi="Arial" w:cs="Arial"/>
          <w:b/>
        </w:rPr>
      </w:pPr>
    </w:p>
    <w:p w14:paraId="6226AA16" w14:textId="26E69965" w:rsidR="00042700" w:rsidRPr="00042700" w:rsidRDefault="00A204D9" w:rsidP="00042700">
      <w:pPr>
        <w:rPr>
          <w:rFonts w:ascii="Arial" w:hAnsi="Arial" w:cs="Arial"/>
          <w:b/>
        </w:rPr>
      </w:pPr>
      <w:r>
        <w:rPr>
          <w:rFonts w:ascii="Arial" w:hAnsi="Arial" w:cs="Arial"/>
          <w:b/>
        </w:rPr>
        <w:br/>
      </w:r>
      <w:bookmarkStart w:id="0" w:name="_GoBack"/>
      <w:bookmarkEnd w:id="0"/>
      <w:r w:rsidR="00042700" w:rsidRPr="00042700">
        <w:rPr>
          <w:rFonts w:ascii="Arial" w:hAnsi="Arial" w:cs="Arial"/>
          <w:b/>
        </w:rPr>
        <w:t xml:space="preserve">YDERLIGERE INFORMATION: </w:t>
      </w:r>
    </w:p>
    <w:p w14:paraId="3455771B" w14:textId="14AB9A52" w:rsidR="005D62D1" w:rsidRPr="009064F8" w:rsidRDefault="009064F8" w:rsidP="009064F8">
      <w:pPr>
        <w:rPr>
          <w:rFonts w:ascii="Arial" w:hAnsi="Arial" w:cs="Arial"/>
          <w:szCs w:val="20"/>
        </w:rPr>
      </w:pPr>
      <w:r w:rsidRPr="005D2BC2">
        <w:rPr>
          <w:rFonts w:ascii="Arial" w:hAnsi="Arial" w:cs="Arial"/>
          <w:szCs w:val="20"/>
        </w:rPr>
        <w:t xml:space="preserve">Adm. direktør i Troldtekt A/S Peer Leth: 8747 8130 // </w:t>
      </w:r>
      <w:hyperlink r:id="rId9" w:history="1">
        <w:r w:rsidRPr="005D2BC2">
          <w:rPr>
            <w:rStyle w:val="Hyperlink"/>
            <w:rFonts w:ascii="Arial" w:hAnsi="Arial" w:cs="Arial"/>
            <w:szCs w:val="20"/>
          </w:rPr>
          <w:t>ple@troldtekt.dk</w:t>
        </w:r>
      </w:hyperlink>
      <w:r w:rsidRPr="005D2BC2">
        <w:rPr>
          <w:rFonts w:ascii="Arial" w:hAnsi="Arial" w:cs="Arial"/>
          <w:szCs w:val="20"/>
        </w:rPr>
        <w:t xml:space="preserve">       </w:t>
      </w:r>
      <w:r w:rsidRPr="005D2BC2">
        <w:rPr>
          <w:rFonts w:ascii="Arial" w:hAnsi="Arial" w:cs="Arial"/>
          <w:szCs w:val="20"/>
        </w:rPr>
        <w:br/>
        <w:t xml:space="preserve">Marketing- og kommunikationschef Tina Snedker Kristensen: 8747 8124 // </w:t>
      </w:r>
      <w:hyperlink r:id="rId10" w:history="1">
        <w:r w:rsidRPr="005D2BC2">
          <w:rPr>
            <w:rStyle w:val="Hyperlink"/>
            <w:rFonts w:ascii="Arial" w:hAnsi="Arial" w:cs="Arial"/>
            <w:szCs w:val="20"/>
          </w:rPr>
          <w:t>tkr@troldtekt.dk</w:t>
        </w:r>
      </w:hyperlink>
      <w:r w:rsidRPr="005D2BC2">
        <w:rPr>
          <w:rFonts w:ascii="Arial" w:hAnsi="Arial" w:cs="Arial"/>
          <w:szCs w:val="20"/>
        </w:rPr>
        <w:t>  </w:t>
      </w:r>
    </w:p>
    <w:p w14:paraId="2A9F5764" w14:textId="3DE86A59" w:rsidR="00CF427F" w:rsidRPr="009064F8" w:rsidRDefault="00CF427F" w:rsidP="00315FE7">
      <w:pPr>
        <w:pStyle w:val="NormalWeb"/>
        <w:spacing w:before="0" w:beforeAutospacing="0" w:after="0" w:afterAutospacing="0"/>
        <w:rPr>
          <w:rFonts w:ascii="Arial" w:hAnsi="Arial" w:cs="Arial"/>
        </w:rPr>
      </w:pPr>
    </w:p>
    <w:p w14:paraId="1FEF8296" w14:textId="77777777" w:rsidR="00CF427F" w:rsidRPr="009064F8" w:rsidRDefault="00CF427F" w:rsidP="00CF427F">
      <w:pPr>
        <w:pStyle w:val="Underrubrik"/>
        <w:rPr>
          <w:rFonts w:ascii="Arial" w:hAnsi="Arial" w:cs="Arial"/>
          <w:lang w:eastAsia="da-DK"/>
        </w:rPr>
      </w:pPr>
    </w:p>
    <w:sectPr w:rsidR="00CF427F" w:rsidRPr="009064F8" w:rsidSect="00315FE7">
      <w:head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1009A" w14:textId="77777777" w:rsidR="00EC660C" w:rsidRDefault="00EC660C" w:rsidP="00F8517F">
      <w:pPr>
        <w:spacing w:line="240" w:lineRule="auto"/>
      </w:pPr>
      <w:r>
        <w:separator/>
      </w:r>
    </w:p>
  </w:endnote>
  <w:endnote w:type="continuationSeparator" w:id="0">
    <w:p w14:paraId="0BC2D1C5" w14:textId="77777777" w:rsidR="00EC660C" w:rsidRDefault="00EC660C"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89E4" w14:textId="77777777" w:rsidR="00EC660C" w:rsidRDefault="00EC660C" w:rsidP="00F8517F">
      <w:pPr>
        <w:spacing w:line="240" w:lineRule="auto"/>
      </w:pPr>
      <w:r>
        <w:separator/>
      </w:r>
    </w:p>
  </w:footnote>
  <w:footnote w:type="continuationSeparator" w:id="0">
    <w:p w14:paraId="0C4E0BF3" w14:textId="77777777" w:rsidR="00EC660C" w:rsidRDefault="00EC660C"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0891F5B7" w:rsidR="000279EB" w:rsidRPr="00315FE7" w:rsidRDefault="00315FE7" w:rsidP="00315FE7">
    <w:pPr>
      <w:pStyle w:val="Sidehoved"/>
      <w:jc w:val="right"/>
    </w:pPr>
    <w:r>
      <w:rPr>
        <w:noProof/>
      </w:rPr>
      <w:drawing>
        <wp:inline distT="0" distB="0" distL="0" distR="0" wp14:anchorId="628C1929" wp14:editId="33AE3620">
          <wp:extent cx="1682750" cy="431800"/>
          <wp:effectExtent l="0" t="0" r="0" b="6350"/>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4B1DDF"/>
    <w:multiLevelType w:val="hybridMultilevel"/>
    <w:tmpl w:val="ED544394"/>
    <w:lvl w:ilvl="0" w:tplc="998C004E">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7"/>
  </w:num>
  <w:num w:numId="9">
    <w:abstractNumId w:val="24"/>
  </w:num>
  <w:num w:numId="10">
    <w:abstractNumId w:val="18"/>
  </w:num>
  <w:num w:numId="11">
    <w:abstractNumId w:val="25"/>
  </w:num>
  <w:num w:numId="12">
    <w:abstractNumId w:val="26"/>
  </w:num>
  <w:num w:numId="13">
    <w:abstractNumId w:val="33"/>
  </w:num>
  <w:num w:numId="14">
    <w:abstractNumId w:val="31"/>
  </w:num>
  <w:num w:numId="15">
    <w:abstractNumId w:val="7"/>
  </w:num>
  <w:num w:numId="16">
    <w:abstractNumId w:val="35"/>
  </w:num>
  <w:num w:numId="17">
    <w:abstractNumId w:val="4"/>
  </w:num>
  <w:num w:numId="18">
    <w:abstractNumId w:val="9"/>
  </w:num>
  <w:num w:numId="19">
    <w:abstractNumId w:val="11"/>
  </w:num>
  <w:num w:numId="20">
    <w:abstractNumId w:val="34"/>
  </w:num>
  <w:num w:numId="21">
    <w:abstractNumId w:val="30"/>
  </w:num>
  <w:num w:numId="22">
    <w:abstractNumId w:val="19"/>
  </w:num>
  <w:num w:numId="23">
    <w:abstractNumId w:val="36"/>
  </w:num>
  <w:num w:numId="24">
    <w:abstractNumId w:val="20"/>
  </w:num>
  <w:num w:numId="25">
    <w:abstractNumId w:val="28"/>
  </w:num>
  <w:num w:numId="26">
    <w:abstractNumId w:val="21"/>
  </w:num>
  <w:num w:numId="27">
    <w:abstractNumId w:val="23"/>
  </w:num>
  <w:num w:numId="28">
    <w:abstractNumId w:val="32"/>
  </w:num>
  <w:num w:numId="29">
    <w:abstractNumId w:val="1"/>
  </w:num>
  <w:num w:numId="30">
    <w:abstractNumId w:val="13"/>
  </w:num>
  <w:num w:numId="31">
    <w:abstractNumId w:val="29"/>
  </w:num>
  <w:num w:numId="32">
    <w:abstractNumId w:val="3"/>
  </w:num>
  <w:num w:numId="33">
    <w:abstractNumId w:val="2"/>
  </w:num>
  <w:num w:numId="34">
    <w:abstractNumId w:val="6"/>
  </w:num>
  <w:num w:numId="35">
    <w:abstractNumId w:val="37"/>
  </w:num>
  <w:num w:numId="36">
    <w:abstractNumId w:val="5"/>
  </w:num>
  <w:num w:numId="37">
    <w:abstractNumId w:val="1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03AB9"/>
    <w:rsid w:val="00010752"/>
    <w:rsid w:val="00013A84"/>
    <w:rsid w:val="0002410B"/>
    <w:rsid w:val="000279EB"/>
    <w:rsid w:val="00036B8C"/>
    <w:rsid w:val="000423DB"/>
    <w:rsid w:val="0004256A"/>
    <w:rsid w:val="00042700"/>
    <w:rsid w:val="00046223"/>
    <w:rsid w:val="00054116"/>
    <w:rsid w:val="000551E0"/>
    <w:rsid w:val="0005728D"/>
    <w:rsid w:val="000610D1"/>
    <w:rsid w:val="0006424D"/>
    <w:rsid w:val="00077B63"/>
    <w:rsid w:val="000807FB"/>
    <w:rsid w:val="00087B59"/>
    <w:rsid w:val="00095A46"/>
    <w:rsid w:val="0009799E"/>
    <w:rsid w:val="000B3632"/>
    <w:rsid w:val="000C4B82"/>
    <w:rsid w:val="000E0624"/>
    <w:rsid w:val="000E6791"/>
    <w:rsid w:val="000F0413"/>
    <w:rsid w:val="000F4A9E"/>
    <w:rsid w:val="00102852"/>
    <w:rsid w:val="0011274A"/>
    <w:rsid w:val="00127DD3"/>
    <w:rsid w:val="00130900"/>
    <w:rsid w:val="00131A00"/>
    <w:rsid w:val="00133785"/>
    <w:rsid w:val="00137642"/>
    <w:rsid w:val="0014036A"/>
    <w:rsid w:val="00140DFB"/>
    <w:rsid w:val="001540A9"/>
    <w:rsid w:val="00155A4F"/>
    <w:rsid w:val="00172272"/>
    <w:rsid w:val="0019280E"/>
    <w:rsid w:val="00194F57"/>
    <w:rsid w:val="001C783F"/>
    <w:rsid w:val="001D1FE7"/>
    <w:rsid w:val="001D5180"/>
    <w:rsid w:val="001D60F4"/>
    <w:rsid w:val="001E714C"/>
    <w:rsid w:val="001E741A"/>
    <w:rsid w:val="001E74CC"/>
    <w:rsid w:val="001F37A7"/>
    <w:rsid w:val="001F4B0B"/>
    <w:rsid w:val="001F5152"/>
    <w:rsid w:val="001F6D2C"/>
    <w:rsid w:val="00206558"/>
    <w:rsid w:val="002135B9"/>
    <w:rsid w:val="0022359A"/>
    <w:rsid w:val="00233AE6"/>
    <w:rsid w:val="0023728E"/>
    <w:rsid w:val="00251A82"/>
    <w:rsid w:val="002556D3"/>
    <w:rsid w:val="002606D7"/>
    <w:rsid w:val="002704AD"/>
    <w:rsid w:val="002760E1"/>
    <w:rsid w:val="00276D7E"/>
    <w:rsid w:val="002A3D5F"/>
    <w:rsid w:val="002A7160"/>
    <w:rsid w:val="002B023C"/>
    <w:rsid w:val="002B56A8"/>
    <w:rsid w:val="002B5A19"/>
    <w:rsid w:val="002C0199"/>
    <w:rsid w:val="002C3D31"/>
    <w:rsid w:val="002D37D9"/>
    <w:rsid w:val="002D44BD"/>
    <w:rsid w:val="002E78FC"/>
    <w:rsid w:val="003046ED"/>
    <w:rsid w:val="00315FE7"/>
    <w:rsid w:val="00316BB1"/>
    <w:rsid w:val="00331F06"/>
    <w:rsid w:val="00335A8A"/>
    <w:rsid w:val="0034163C"/>
    <w:rsid w:val="00352E05"/>
    <w:rsid w:val="003537E2"/>
    <w:rsid w:val="003722A7"/>
    <w:rsid w:val="003812E5"/>
    <w:rsid w:val="00381CEC"/>
    <w:rsid w:val="00382784"/>
    <w:rsid w:val="003839EA"/>
    <w:rsid w:val="00384960"/>
    <w:rsid w:val="00397961"/>
    <w:rsid w:val="003A3B53"/>
    <w:rsid w:val="003C09A4"/>
    <w:rsid w:val="003C1A76"/>
    <w:rsid w:val="003C5F92"/>
    <w:rsid w:val="003D1C6B"/>
    <w:rsid w:val="003D32D3"/>
    <w:rsid w:val="003E0186"/>
    <w:rsid w:val="00406BDB"/>
    <w:rsid w:val="00410FC1"/>
    <w:rsid w:val="00422E15"/>
    <w:rsid w:val="0042361D"/>
    <w:rsid w:val="00425141"/>
    <w:rsid w:val="00425470"/>
    <w:rsid w:val="00425F55"/>
    <w:rsid w:val="0042692B"/>
    <w:rsid w:val="0042729F"/>
    <w:rsid w:val="00437224"/>
    <w:rsid w:val="00446982"/>
    <w:rsid w:val="00452895"/>
    <w:rsid w:val="00457216"/>
    <w:rsid w:val="00471BF3"/>
    <w:rsid w:val="004821BB"/>
    <w:rsid w:val="00490D9E"/>
    <w:rsid w:val="00492EB8"/>
    <w:rsid w:val="00495991"/>
    <w:rsid w:val="004A4D12"/>
    <w:rsid w:val="004B2998"/>
    <w:rsid w:val="004B4E35"/>
    <w:rsid w:val="004B5C3A"/>
    <w:rsid w:val="004C5F41"/>
    <w:rsid w:val="004E36F3"/>
    <w:rsid w:val="004E7180"/>
    <w:rsid w:val="004F00C0"/>
    <w:rsid w:val="004F01E4"/>
    <w:rsid w:val="004F32F1"/>
    <w:rsid w:val="004F38A9"/>
    <w:rsid w:val="004F4B5E"/>
    <w:rsid w:val="005071C9"/>
    <w:rsid w:val="00510CD5"/>
    <w:rsid w:val="00516BA9"/>
    <w:rsid w:val="005251F0"/>
    <w:rsid w:val="00531375"/>
    <w:rsid w:val="00562958"/>
    <w:rsid w:val="00562B8C"/>
    <w:rsid w:val="0056578A"/>
    <w:rsid w:val="005738F7"/>
    <w:rsid w:val="0057443B"/>
    <w:rsid w:val="00581DB3"/>
    <w:rsid w:val="005832A7"/>
    <w:rsid w:val="00586E0C"/>
    <w:rsid w:val="005936A6"/>
    <w:rsid w:val="005A3149"/>
    <w:rsid w:val="005A3FF6"/>
    <w:rsid w:val="005A5801"/>
    <w:rsid w:val="005C3E9C"/>
    <w:rsid w:val="005D62D1"/>
    <w:rsid w:val="005E1236"/>
    <w:rsid w:val="005E6972"/>
    <w:rsid w:val="005F3A5A"/>
    <w:rsid w:val="005F52BB"/>
    <w:rsid w:val="005F6144"/>
    <w:rsid w:val="006006FD"/>
    <w:rsid w:val="006137DC"/>
    <w:rsid w:val="00615C57"/>
    <w:rsid w:val="00616CCD"/>
    <w:rsid w:val="00622BF4"/>
    <w:rsid w:val="00626534"/>
    <w:rsid w:val="00633D48"/>
    <w:rsid w:val="006352A0"/>
    <w:rsid w:val="00635FD0"/>
    <w:rsid w:val="006450A0"/>
    <w:rsid w:val="006505CA"/>
    <w:rsid w:val="00664F13"/>
    <w:rsid w:val="0067063C"/>
    <w:rsid w:val="0067066E"/>
    <w:rsid w:val="006772CD"/>
    <w:rsid w:val="006778B4"/>
    <w:rsid w:val="00681B9B"/>
    <w:rsid w:val="00684E37"/>
    <w:rsid w:val="00697564"/>
    <w:rsid w:val="006A3CC0"/>
    <w:rsid w:val="006B3DEC"/>
    <w:rsid w:val="006C0BA4"/>
    <w:rsid w:val="006C2582"/>
    <w:rsid w:val="006C721F"/>
    <w:rsid w:val="006D61E0"/>
    <w:rsid w:val="006E189C"/>
    <w:rsid w:val="006F2EA6"/>
    <w:rsid w:val="006F4343"/>
    <w:rsid w:val="007007C5"/>
    <w:rsid w:val="00701D1D"/>
    <w:rsid w:val="00704BA4"/>
    <w:rsid w:val="00710FE9"/>
    <w:rsid w:val="00715119"/>
    <w:rsid w:val="00717366"/>
    <w:rsid w:val="00723769"/>
    <w:rsid w:val="0075251D"/>
    <w:rsid w:val="0075336E"/>
    <w:rsid w:val="00754402"/>
    <w:rsid w:val="0076517C"/>
    <w:rsid w:val="00772A3C"/>
    <w:rsid w:val="00773E72"/>
    <w:rsid w:val="00782A86"/>
    <w:rsid w:val="00783A44"/>
    <w:rsid w:val="00791AA2"/>
    <w:rsid w:val="00794E38"/>
    <w:rsid w:val="007956C7"/>
    <w:rsid w:val="00796225"/>
    <w:rsid w:val="007B2111"/>
    <w:rsid w:val="007C3A73"/>
    <w:rsid w:val="007E04F6"/>
    <w:rsid w:val="007E0D32"/>
    <w:rsid w:val="007E1E76"/>
    <w:rsid w:val="007F3CE7"/>
    <w:rsid w:val="00800F99"/>
    <w:rsid w:val="00813C79"/>
    <w:rsid w:val="0081617B"/>
    <w:rsid w:val="008263CD"/>
    <w:rsid w:val="00831C18"/>
    <w:rsid w:val="00831DD1"/>
    <w:rsid w:val="008375A4"/>
    <w:rsid w:val="00841E57"/>
    <w:rsid w:val="00842644"/>
    <w:rsid w:val="0084793B"/>
    <w:rsid w:val="008505BB"/>
    <w:rsid w:val="00870C43"/>
    <w:rsid w:val="00873D50"/>
    <w:rsid w:val="00876030"/>
    <w:rsid w:val="0088066B"/>
    <w:rsid w:val="00882260"/>
    <w:rsid w:val="008A0E9B"/>
    <w:rsid w:val="008A509D"/>
    <w:rsid w:val="008B6DDB"/>
    <w:rsid w:val="008C2CEB"/>
    <w:rsid w:val="008C44BF"/>
    <w:rsid w:val="008C6E08"/>
    <w:rsid w:val="008D04C1"/>
    <w:rsid w:val="008D1F6A"/>
    <w:rsid w:val="008D6540"/>
    <w:rsid w:val="008D6DFC"/>
    <w:rsid w:val="008F0321"/>
    <w:rsid w:val="008F0817"/>
    <w:rsid w:val="008F3DAF"/>
    <w:rsid w:val="008F66D4"/>
    <w:rsid w:val="008F7B56"/>
    <w:rsid w:val="00900734"/>
    <w:rsid w:val="009064F8"/>
    <w:rsid w:val="009071A9"/>
    <w:rsid w:val="009100AF"/>
    <w:rsid w:val="00912417"/>
    <w:rsid w:val="00916131"/>
    <w:rsid w:val="00924AD1"/>
    <w:rsid w:val="00931E31"/>
    <w:rsid w:val="00933FFD"/>
    <w:rsid w:val="00936A3B"/>
    <w:rsid w:val="00945A07"/>
    <w:rsid w:val="009477F6"/>
    <w:rsid w:val="00947AAB"/>
    <w:rsid w:val="009536C7"/>
    <w:rsid w:val="00967D0D"/>
    <w:rsid w:val="00971C19"/>
    <w:rsid w:val="00976313"/>
    <w:rsid w:val="00980FD8"/>
    <w:rsid w:val="00993880"/>
    <w:rsid w:val="009A33E5"/>
    <w:rsid w:val="009A3518"/>
    <w:rsid w:val="009B1FE6"/>
    <w:rsid w:val="009B48C2"/>
    <w:rsid w:val="009C267D"/>
    <w:rsid w:val="009C5312"/>
    <w:rsid w:val="009E1467"/>
    <w:rsid w:val="009E1665"/>
    <w:rsid w:val="009E3CF3"/>
    <w:rsid w:val="00A074BF"/>
    <w:rsid w:val="00A204D9"/>
    <w:rsid w:val="00A20E0B"/>
    <w:rsid w:val="00A32CB7"/>
    <w:rsid w:val="00A36E88"/>
    <w:rsid w:val="00A461AC"/>
    <w:rsid w:val="00A538C2"/>
    <w:rsid w:val="00A57636"/>
    <w:rsid w:val="00A82412"/>
    <w:rsid w:val="00A8615C"/>
    <w:rsid w:val="00A90F88"/>
    <w:rsid w:val="00A91EB9"/>
    <w:rsid w:val="00A92439"/>
    <w:rsid w:val="00AA1CCA"/>
    <w:rsid w:val="00AA2F41"/>
    <w:rsid w:val="00AB120A"/>
    <w:rsid w:val="00AB7585"/>
    <w:rsid w:val="00AC21C2"/>
    <w:rsid w:val="00AD1A93"/>
    <w:rsid w:val="00AE0E9C"/>
    <w:rsid w:val="00B05CE1"/>
    <w:rsid w:val="00B076D0"/>
    <w:rsid w:val="00B137D8"/>
    <w:rsid w:val="00B17FA1"/>
    <w:rsid w:val="00B30162"/>
    <w:rsid w:val="00B32E95"/>
    <w:rsid w:val="00B343BA"/>
    <w:rsid w:val="00B379EA"/>
    <w:rsid w:val="00B37FC5"/>
    <w:rsid w:val="00B508F8"/>
    <w:rsid w:val="00B5756B"/>
    <w:rsid w:val="00B67ABC"/>
    <w:rsid w:val="00B72C97"/>
    <w:rsid w:val="00B86F9D"/>
    <w:rsid w:val="00B9167F"/>
    <w:rsid w:val="00B963C5"/>
    <w:rsid w:val="00BA04CC"/>
    <w:rsid w:val="00BA2559"/>
    <w:rsid w:val="00BA49A8"/>
    <w:rsid w:val="00BA642C"/>
    <w:rsid w:val="00BA672E"/>
    <w:rsid w:val="00BB3280"/>
    <w:rsid w:val="00BB39BA"/>
    <w:rsid w:val="00BC1600"/>
    <w:rsid w:val="00BC3FA5"/>
    <w:rsid w:val="00BC5ED5"/>
    <w:rsid w:val="00BC64B9"/>
    <w:rsid w:val="00BC77B9"/>
    <w:rsid w:val="00BD03A9"/>
    <w:rsid w:val="00BE0F1D"/>
    <w:rsid w:val="00BF64E1"/>
    <w:rsid w:val="00BF759C"/>
    <w:rsid w:val="00C122BC"/>
    <w:rsid w:val="00C1351E"/>
    <w:rsid w:val="00C151C2"/>
    <w:rsid w:val="00C212B2"/>
    <w:rsid w:val="00C21C04"/>
    <w:rsid w:val="00C2658E"/>
    <w:rsid w:val="00C40E4A"/>
    <w:rsid w:val="00C42C28"/>
    <w:rsid w:val="00C45F50"/>
    <w:rsid w:val="00C554D2"/>
    <w:rsid w:val="00C62328"/>
    <w:rsid w:val="00C8168F"/>
    <w:rsid w:val="00C9177A"/>
    <w:rsid w:val="00C92EBB"/>
    <w:rsid w:val="00C97479"/>
    <w:rsid w:val="00CA24B5"/>
    <w:rsid w:val="00CA3BEF"/>
    <w:rsid w:val="00CA58B0"/>
    <w:rsid w:val="00CC7016"/>
    <w:rsid w:val="00CD03E0"/>
    <w:rsid w:val="00CE3F8B"/>
    <w:rsid w:val="00CF427F"/>
    <w:rsid w:val="00CF762A"/>
    <w:rsid w:val="00D06736"/>
    <w:rsid w:val="00D2097C"/>
    <w:rsid w:val="00D30996"/>
    <w:rsid w:val="00D411C0"/>
    <w:rsid w:val="00D6085E"/>
    <w:rsid w:val="00D62F79"/>
    <w:rsid w:val="00D741E4"/>
    <w:rsid w:val="00D760F1"/>
    <w:rsid w:val="00D77E9A"/>
    <w:rsid w:val="00D82291"/>
    <w:rsid w:val="00D82328"/>
    <w:rsid w:val="00D8482A"/>
    <w:rsid w:val="00D862A7"/>
    <w:rsid w:val="00D86D6E"/>
    <w:rsid w:val="00DA4596"/>
    <w:rsid w:val="00DA6260"/>
    <w:rsid w:val="00DD3CD8"/>
    <w:rsid w:val="00DE025B"/>
    <w:rsid w:val="00DE1016"/>
    <w:rsid w:val="00DE16F6"/>
    <w:rsid w:val="00DE443E"/>
    <w:rsid w:val="00DF106B"/>
    <w:rsid w:val="00DF6F11"/>
    <w:rsid w:val="00DF7AED"/>
    <w:rsid w:val="00E114F1"/>
    <w:rsid w:val="00E14A1C"/>
    <w:rsid w:val="00E17991"/>
    <w:rsid w:val="00E2062A"/>
    <w:rsid w:val="00E40D17"/>
    <w:rsid w:val="00E411AB"/>
    <w:rsid w:val="00E4479F"/>
    <w:rsid w:val="00E54148"/>
    <w:rsid w:val="00E564B9"/>
    <w:rsid w:val="00E57B9E"/>
    <w:rsid w:val="00E57CB5"/>
    <w:rsid w:val="00E74911"/>
    <w:rsid w:val="00E76A06"/>
    <w:rsid w:val="00E8167D"/>
    <w:rsid w:val="00E87C98"/>
    <w:rsid w:val="00E91D67"/>
    <w:rsid w:val="00EA148D"/>
    <w:rsid w:val="00EA3EA0"/>
    <w:rsid w:val="00EB07F4"/>
    <w:rsid w:val="00EB486A"/>
    <w:rsid w:val="00EB64C6"/>
    <w:rsid w:val="00EC0D26"/>
    <w:rsid w:val="00EC660C"/>
    <w:rsid w:val="00ED1FFF"/>
    <w:rsid w:val="00EE02C9"/>
    <w:rsid w:val="00EE486C"/>
    <w:rsid w:val="00F00151"/>
    <w:rsid w:val="00F24146"/>
    <w:rsid w:val="00F31615"/>
    <w:rsid w:val="00F405AF"/>
    <w:rsid w:val="00F44090"/>
    <w:rsid w:val="00F5061E"/>
    <w:rsid w:val="00F50A6D"/>
    <w:rsid w:val="00F63383"/>
    <w:rsid w:val="00F67C5E"/>
    <w:rsid w:val="00F7055E"/>
    <w:rsid w:val="00F778E8"/>
    <w:rsid w:val="00F8517F"/>
    <w:rsid w:val="00F86940"/>
    <w:rsid w:val="00F90D26"/>
    <w:rsid w:val="00F970B8"/>
    <w:rsid w:val="00FA7060"/>
    <w:rsid w:val="00FC7B94"/>
    <w:rsid w:val="00FD23C4"/>
    <w:rsid w:val="00FD28BF"/>
    <w:rsid w:val="00FD50C3"/>
    <w:rsid w:val="00FD7284"/>
    <w:rsid w:val="00FE16E7"/>
    <w:rsid w:val="00FE17DF"/>
    <w:rsid w:val="00FE485C"/>
    <w:rsid w:val="00FE4C3B"/>
    <w:rsid w:val="00FF7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typeiafsnit"/>
    <w:uiPriority w:val="99"/>
    <w:semiHidden/>
    <w:unhideWhenUsed/>
    <w:rsid w:val="00B963C5"/>
    <w:rPr>
      <w:color w:val="808080"/>
      <w:shd w:val="clear" w:color="auto" w:fill="E6E6E6"/>
    </w:rPr>
  </w:style>
  <w:style w:type="paragraph" w:customStyle="1" w:styleId="Rubrik1">
    <w:name w:val="Rubrik1"/>
    <w:basedOn w:val="Underrubrik"/>
    <w:next w:val="Underrubrik"/>
    <w:qFormat/>
    <w:rsid w:val="00831DD1"/>
    <w:pPr>
      <w:spacing w:line="340" w:lineRule="exact"/>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77115026">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01932685">
      <w:bodyDiv w:val="1"/>
      <w:marLeft w:val="0"/>
      <w:marRight w:val="0"/>
      <w:marTop w:val="0"/>
      <w:marBottom w:val="0"/>
      <w:divBdr>
        <w:top w:val="none" w:sz="0" w:space="0" w:color="auto"/>
        <w:left w:val="none" w:sz="0" w:space="0" w:color="auto"/>
        <w:bottom w:val="none" w:sz="0" w:space="0" w:color="auto"/>
        <w:right w:val="none" w:sz="0" w:space="0" w:color="auto"/>
      </w:divBdr>
    </w:div>
    <w:div w:id="1098910349">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58508586">
      <w:bodyDiv w:val="1"/>
      <w:marLeft w:val="0"/>
      <w:marRight w:val="0"/>
      <w:marTop w:val="0"/>
      <w:marBottom w:val="0"/>
      <w:divBdr>
        <w:top w:val="none" w:sz="0" w:space="0" w:color="auto"/>
        <w:left w:val="none" w:sz="0" w:space="0" w:color="auto"/>
        <w:bottom w:val="none" w:sz="0" w:space="0" w:color="auto"/>
        <w:right w:val="none" w:sz="0" w:space="0" w:color="auto"/>
      </w:divBdr>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373463432">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9779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k/Nyheder/Temaer/God_akustik_med_elegant_desig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F13EB-568A-40D7-AB5E-1708932D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648</Words>
  <Characters>3955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14</cp:revision>
  <cp:lastPrinted>2014-05-23T09:48:00Z</cp:lastPrinted>
  <dcterms:created xsi:type="dcterms:W3CDTF">2019-04-11T11:59:00Z</dcterms:created>
  <dcterms:modified xsi:type="dcterms:W3CDTF">2019-05-09T07:34:00Z</dcterms:modified>
</cp:coreProperties>
</file>