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63BD2" w14:textId="025F4FD6" w:rsidR="006259D9" w:rsidRPr="006259D9" w:rsidRDefault="006259D9" w:rsidP="001E79B5">
      <w:pPr>
        <w:pStyle w:val="Rubrik"/>
        <w:rPr>
          <w:rFonts w:ascii="Arial" w:hAnsi="Arial" w:cs="Arial"/>
          <w:sz w:val="20"/>
          <w:szCs w:val="20"/>
        </w:rPr>
      </w:pPr>
      <w:r w:rsidRPr="006259D9">
        <w:rPr>
          <w:rFonts w:ascii="Arial" w:hAnsi="Arial" w:cs="Arial"/>
          <w:sz w:val="20"/>
          <w:szCs w:val="20"/>
        </w:rPr>
        <w:t>Pressemeddelelse fra Troldtekt A/S</w:t>
      </w:r>
    </w:p>
    <w:p w14:paraId="7F6A5909" w14:textId="1D866856" w:rsidR="006259D9" w:rsidRDefault="006259D9" w:rsidP="006259D9">
      <w:pPr>
        <w:pStyle w:val="Underrubrik"/>
      </w:pPr>
    </w:p>
    <w:p w14:paraId="485D696F" w14:textId="77777777" w:rsidR="006259D9" w:rsidRPr="006259D9" w:rsidRDefault="006259D9" w:rsidP="006259D9"/>
    <w:p w14:paraId="07F1569C" w14:textId="00DDCAB5" w:rsidR="00DD138F" w:rsidRPr="006259D9" w:rsidRDefault="00043FA3" w:rsidP="001E79B5">
      <w:pPr>
        <w:pStyle w:val="Rubrik"/>
        <w:rPr>
          <w:rFonts w:ascii="Arial" w:hAnsi="Arial" w:cs="Arial"/>
        </w:rPr>
      </w:pPr>
      <w:r w:rsidRPr="006259D9">
        <w:rPr>
          <w:rFonts w:ascii="Arial" w:hAnsi="Arial" w:cs="Arial"/>
        </w:rPr>
        <w:t xml:space="preserve">Circle House </w:t>
      </w:r>
      <w:r w:rsidR="00591890" w:rsidRPr="006259D9">
        <w:rPr>
          <w:rFonts w:ascii="Arial" w:hAnsi="Arial" w:cs="Arial"/>
        </w:rPr>
        <w:t xml:space="preserve">skal </w:t>
      </w:r>
      <w:r w:rsidR="001D79D8" w:rsidRPr="006259D9">
        <w:rPr>
          <w:rFonts w:ascii="Arial" w:hAnsi="Arial" w:cs="Arial"/>
        </w:rPr>
        <w:t>bane vej for cirkulært byggeri</w:t>
      </w:r>
    </w:p>
    <w:p w14:paraId="28E2BCD9" w14:textId="07102FC4" w:rsidR="001E79B5" w:rsidRPr="006259D9" w:rsidRDefault="001E79B5" w:rsidP="001E79B5">
      <w:pPr>
        <w:pStyle w:val="Underrubrik"/>
        <w:rPr>
          <w:rFonts w:ascii="Arial" w:hAnsi="Arial" w:cs="Arial"/>
        </w:rPr>
      </w:pPr>
    </w:p>
    <w:p w14:paraId="47B3795C" w14:textId="2CD843DC" w:rsidR="00704DF6" w:rsidRPr="006259D9" w:rsidRDefault="00043FA3" w:rsidP="00043FA3">
      <w:pPr>
        <w:pStyle w:val="Underrubrik"/>
        <w:rPr>
          <w:rFonts w:ascii="Arial" w:hAnsi="Arial" w:cs="Arial"/>
        </w:rPr>
      </w:pPr>
      <w:r w:rsidRPr="006259D9">
        <w:rPr>
          <w:rFonts w:ascii="Arial" w:hAnsi="Arial" w:cs="Arial"/>
        </w:rPr>
        <w:t>Circle House</w:t>
      </w:r>
      <w:r w:rsidR="003B056C" w:rsidRPr="006259D9">
        <w:rPr>
          <w:rFonts w:ascii="Arial" w:hAnsi="Arial" w:cs="Arial"/>
        </w:rPr>
        <w:t xml:space="preserve"> </w:t>
      </w:r>
      <w:r w:rsidR="00387FF0" w:rsidRPr="006259D9">
        <w:rPr>
          <w:rFonts w:ascii="Arial" w:hAnsi="Arial" w:cs="Arial"/>
        </w:rPr>
        <w:t>er</w:t>
      </w:r>
      <w:r w:rsidRPr="006259D9">
        <w:rPr>
          <w:rFonts w:ascii="Arial" w:hAnsi="Arial" w:cs="Arial"/>
        </w:rPr>
        <w:t xml:space="preserve"> 60 almene </w:t>
      </w:r>
      <w:r w:rsidR="00387FF0" w:rsidRPr="006259D9">
        <w:rPr>
          <w:rFonts w:ascii="Arial" w:hAnsi="Arial" w:cs="Arial"/>
        </w:rPr>
        <w:t xml:space="preserve">boliger, som </w:t>
      </w:r>
      <w:r w:rsidRPr="006259D9">
        <w:rPr>
          <w:rFonts w:ascii="Arial" w:hAnsi="Arial" w:cs="Arial"/>
        </w:rPr>
        <w:t xml:space="preserve">bygges efter cirkulære principper. </w:t>
      </w:r>
      <w:r w:rsidR="00387FF0" w:rsidRPr="006259D9">
        <w:rPr>
          <w:rFonts w:ascii="Arial" w:hAnsi="Arial" w:cs="Arial"/>
        </w:rPr>
        <w:t xml:space="preserve">Allerede nu åbnes et demonstrationshus for at vise konceptet, der er verdens første af sin slags. </w:t>
      </w:r>
      <w:r w:rsidR="00704DF6" w:rsidRPr="006259D9">
        <w:rPr>
          <w:rFonts w:ascii="Arial" w:hAnsi="Arial" w:cs="Arial"/>
        </w:rPr>
        <w:t>Troldtekt</w:t>
      </w:r>
      <w:r w:rsidR="001D79D8" w:rsidRPr="006259D9">
        <w:rPr>
          <w:rFonts w:ascii="Arial" w:hAnsi="Arial" w:cs="Arial"/>
        </w:rPr>
        <w:t xml:space="preserve"> A/S er partner i </w:t>
      </w:r>
      <w:r w:rsidR="00387FF0" w:rsidRPr="006259D9">
        <w:rPr>
          <w:rFonts w:ascii="Arial" w:hAnsi="Arial" w:cs="Arial"/>
        </w:rPr>
        <w:t>Circle House</w:t>
      </w:r>
      <w:r w:rsidR="001D79D8" w:rsidRPr="006259D9">
        <w:rPr>
          <w:rFonts w:ascii="Arial" w:hAnsi="Arial" w:cs="Arial"/>
        </w:rPr>
        <w:t xml:space="preserve"> – og virksomhedens direktør</w:t>
      </w:r>
      <w:r w:rsidR="00387FF0" w:rsidRPr="006259D9">
        <w:rPr>
          <w:rFonts w:ascii="Arial" w:hAnsi="Arial" w:cs="Arial"/>
        </w:rPr>
        <w:t xml:space="preserve"> </w:t>
      </w:r>
      <w:r w:rsidR="00704DF6" w:rsidRPr="006259D9">
        <w:rPr>
          <w:rFonts w:ascii="Arial" w:hAnsi="Arial" w:cs="Arial"/>
        </w:rPr>
        <w:t xml:space="preserve">håber, at </w:t>
      </w:r>
      <w:r w:rsidR="00387FF0" w:rsidRPr="006259D9">
        <w:rPr>
          <w:rFonts w:ascii="Arial" w:hAnsi="Arial" w:cs="Arial"/>
        </w:rPr>
        <w:t>projektet</w:t>
      </w:r>
      <w:r w:rsidR="00704DF6" w:rsidRPr="006259D9">
        <w:rPr>
          <w:rFonts w:ascii="Arial" w:hAnsi="Arial" w:cs="Arial"/>
        </w:rPr>
        <w:t xml:space="preserve"> får flere i branchen til at se et potentiale i genanvendelse.</w:t>
      </w:r>
    </w:p>
    <w:p w14:paraId="77C2238F" w14:textId="77777777" w:rsidR="00704DF6" w:rsidRPr="006259D9" w:rsidRDefault="00704DF6" w:rsidP="00704DF6">
      <w:pPr>
        <w:rPr>
          <w:rFonts w:ascii="Arial" w:hAnsi="Arial" w:cs="Arial"/>
        </w:rPr>
      </w:pPr>
    </w:p>
    <w:p w14:paraId="7D46F21D" w14:textId="4CEA3BAA" w:rsidR="001D79D8" w:rsidRPr="006259D9" w:rsidRDefault="00704DF6" w:rsidP="00312CD4">
      <w:pPr>
        <w:rPr>
          <w:rFonts w:ascii="Arial" w:hAnsi="Arial" w:cs="Arial"/>
        </w:rPr>
      </w:pPr>
      <w:r w:rsidRPr="006259D9">
        <w:rPr>
          <w:rFonts w:ascii="Arial" w:hAnsi="Arial" w:cs="Arial"/>
        </w:rPr>
        <w:t xml:space="preserve">I 2019 begynder byggeriet af verdens første almene boliger opført efter cirkulære principper. Circle House hedder projektet, der </w:t>
      </w:r>
      <w:r w:rsidR="00611597" w:rsidRPr="006259D9">
        <w:rPr>
          <w:rFonts w:ascii="Arial" w:hAnsi="Arial" w:cs="Arial"/>
        </w:rPr>
        <w:t>bygges</w:t>
      </w:r>
      <w:r w:rsidRPr="006259D9">
        <w:rPr>
          <w:rFonts w:ascii="Arial" w:hAnsi="Arial" w:cs="Arial"/>
        </w:rPr>
        <w:t xml:space="preserve"> i </w:t>
      </w:r>
      <w:r w:rsidR="003B056C" w:rsidRPr="006259D9">
        <w:rPr>
          <w:rFonts w:ascii="Arial" w:hAnsi="Arial" w:cs="Arial"/>
        </w:rPr>
        <w:t xml:space="preserve">det nye </w:t>
      </w:r>
      <w:r w:rsidRPr="006259D9">
        <w:rPr>
          <w:rFonts w:ascii="Arial" w:hAnsi="Arial" w:cs="Arial"/>
        </w:rPr>
        <w:t xml:space="preserve">Lisbjerg </w:t>
      </w:r>
      <w:r w:rsidR="003B056C" w:rsidRPr="006259D9">
        <w:rPr>
          <w:rFonts w:ascii="Arial" w:hAnsi="Arial" w:cs="Arial"/>
        </w:rPr>
        <w:t xml:space="preserve">Bakke </w:t>
      </w:r>
      <w:r w:rsidRPr="006259D9">
        <w:rPr>
          <w:rFonts w:ascii="Arial" w:hAnsi="Arial" w:cs="Arial"/>
        </w:rPr>
        <w:t xml:space="preserve">ved Aarhus. </w:t>
      </w:r>
      <w:r w:rsidR="001D79D8" w:rsidRPr="006259D9">
        <w:rPr>
          <w:rFonts w:ascii="Arial" w:hAnsi="Arial" w:cs="Arial"/>
        </w:rPr>
        <w:t xml:space="preserve">Allerede </w:t>
      </w:r>
      <w:r w:rsidR="004539F9" w:rsidRPr="006259D9">
        <w:rPr>
          <w:rFonts w:ascii="Arial" w:hAnsi="Arial" w:cs="Arial"/>
        </w:rPr>
        <w:t xml:space="preserve">fredag den </w:t>
      </w:r>
      <w:r w:rsidR="003B056C" w:rsidRPr="006259D9">
        <w:rPr>
          <w:rFonts w:ascii="Arial" w:hAnsi="Arial" w:cs="Arial"/>
        </w:rPr>
        <w:t>2</w:t>
      </w:r>
      <w:r w:rsidR="007341C3" w:rsidRPr="006259D9">
        <w:rPr>
          <w:rFonts w:ascii="Arial" w:hAnsi="Arial" w:cs="Arial"/>
        </w:rPr>
        <w:t>8</w:t>
      </w:r>
      <w:r w:rsidR="003B056C" w:rsidRPr="006259D9">
        <w:rPr>
          <w:rFonts w:ascii="Arial" w:hAnsi="Arial" w:cs="Arial"/>
        </w:rPr>
        <w:t>. september indvies et demonstrationshus ved Lejerbos hovedkontor i Valby – og her kan besøgende opleve konceptet Circle House</w:t>
      </w:r>
      <w:r w:rsidR="001D79D8" w:rsidRPr="006259D9">
        <w:rPr>
          <w:rFonts w:ascii="Arial" w:hAnsi="Arial" w:cs="Arial"/>
        </w:rPr>
        <w:t xml:space="preserve">.  </w:t>
      </w:r>
    </w:p>
    <w:p w14:paraId="4CADD7F5" w14:textId="77777777" w:rsidR="001D79D8" w:rsidRPr="006259D9" w:rsidRDefault="001D79D8" w:rsidP="00312CD4">
      <w:pPr>
        <w:rPr>
          <w:rFonts w:ascii="Arial" w:hAnsi="Arial" w:cs="Arial"/>
        </w:rPr>
      </w:pPr>
    </w:p>
    <w:p w14:paraId="6D3ED9B6" w14:textId="1690997E" w:rsidR="00312CD4" w:rsidRPr="006259D9" w:rsidRDefault="001D79D8" w:rsidP="00312CD4">
      <w:pPr>
        <w:rPr>
          <w:rFonts w:ascii="Arial" w:hAnsi="Arial" w:cs="Arial"/>
        </w:rPr>
      </w:pPr>
      <w:r w:rsidRPr="006259D9">
        <w:rPr>
          <w:rFonts w:ascii="Arial" w:hAnsi="Arial" w:cs="Arial"/>
        </w:rPr>
        <w:t>M</w:t>
      </w:r>
      <w:r w:rsidR="00312CD4" w:rsidRPr="006259D9">
        <w:rPr>
          <w:rFonts w:ascii="Arial" w:hAnsi="Arial" w:cs="Arial"/>
        </w:rPr>
        <w:t xml:space="preserve">ålet </w:t>
      </w:r>
      <w:r w:rsidRPr="006259D9">
        <w:rPr>
          <w:rFonts w:ascii="Arial" w:hAnsi="Arial" w:cs="Arial"/>
        </w:rPr>
        <w:t xml:space="preserve">med Circle House </w:t>
      </w:r>
      <w:r w:rsidR="00312CD4" w:rsidRPr="006259D9">
        <w:rPr>
          <w:rFonts w:ascii="Arial" w:hAnsi="Arial" w:cs="Arial"/>
        </w:rPr>
        <w:t xml:space="preserve">er, at </w:t>
      </w:r>
      <w:r w:rsidR="00704DF6" w:rsidRPr="006259D9">
        <w:rPr>
          <w:rFonts w:ascii="Arial" w:hAnsi="Arial" w:cs="Arial"/>
        </w:rPr>
        <w:t xml:space="preserve">90 </w:t>
      </w:r>
      <w:r w:rsidR="00312CD4" w:rsidRPr="006259D9">
        <w:rPr>
          <w:rFonts w:ascii="Arial" w:hAnsi="Arial" w:cs="Arial"/>
        </w:rPr>
        <w:t>p</w:t>
      </w:r>
      <w:r w:rsidRPr="006259D9">
        <w:rPr>
          <w:rFonts w:ascii="Arial" w:hAnsi="Arial" w:cs="Arial"/>
        </w:rPr>
        <w:t>rocent</w:t>
      </w:r>
      <w:r w:rsidR="00704DF6" w:rsidRPr="006259D9">
        <w:rPr>
          <w:rFonts w:ascii="Arial" w:hAnsi="Arial" w:cs="Arial"/>
        </w:rPr>
        <w:t xml:space="preserve"> af </w:t>
      </w:r>
      <w:r w:rsidRPr="006259D9">
        <w:rPr>
          <w:rFonts w:ascii="Arial" w:hAnsi="Arial" w:cs="Arial"/>
        </w:rPr>
        <w:t>de anvendte bygge</w:t>
      </w:r>
      <w:r w:rsidR="00704DF6" w:rsidRPr="006259D9">
        <w:rPr>
          <w:rFonts w:ascii="Arial" w:hAnsi="Arial" w:cs="Arial"/>
        </w:rPr>
        <w:t xml:space="preserve">elementer kan genanvendes </w:t>
      </w:r>
      <w:r w:rsidR="00312CD4" w:rsidRPr="006259D9">
        <w:rPr>
          <w:rFonts w:ascii="Arial" w:hAnsi="Arial" w:cs="Arial"/>
        </w:rPr>
        <w:t>stort set uden</w:t>
      </w:r>
      <w:r w:rsidR="00704DF6" w:rsidRPr="006259D9">
        <w:rPr>
          <w:rFonts w:ascii="Arial" w:hAnsi="Arial" w:cs="Arial"/>
        </w:rPr>
        <w:t xml:space="preserve"> værditab.</w:t>
      </w:r>
      <w:r w:rsidR="00312CD4" w:rsidRPr="006259D9">
        <w:rPr>
          <w:rFonts w:ascii="Arial" w:hAnsi="Arial" w:cs="Arial"/>
        </w:rPr>
        <w:t xml:space="preserve"> </w:t>
      </w:r>
      <w:r w:rsidR="00611597" w:rsidRPr="006259D9">
        <w:rPr>
          <w:rFonts w:ascii="Arial" w:hAnsi="Arial" w:cs="Arial"/>
        </w:rPr>
        <w:t xml:space="preserve">Med i projektet er </w:t>
      </w:r>
      <w:r w:rsidR="00312CD4" w:rsidRPr="006259D9">
        <w:rPr>
          <w:rFonts w:ascii="Arial" w:hAnsi="Arial" w:cs="Arial"/>
        </w:rPr>
        <w:t>en række partnere</w:t>
      </w:r>
      <w:r w:rsidRPr="006259D9">
        <w:rPr>
          <w:rFonts w:ascii="Arial" w:hAnsi="Arial" w:cs="Arial"/>
        </w:rPr>
        <w:t>, og</w:t>
      </w:r>
      <w:r w:rsidR="00611597" w:rsidRPr="006259D9">
        <w:rPr>
          <w:rFonts w:ascii="Arial" w:hAnsi="Arial" w:cs="Arial"/>
        </w:rPr>
        <w:t xml:space="preserve"> en </w:t>
      </w:r>
      <w:r w:rsidR="00312CD4" w:rsidRPr="006259D9">
        <w:rPr>
          <w:rFonts w:ascii="Arial" w:hAnsi="Arial" w:cs="Arial"/>
        </w:rPr>
        <w:t xml:space="preserve">af dem er Troldtekt A/S, som producerer akustikplader </w:t>
      </w:r>
      <w:r w:rsidR="00F063C1" w:rsidRPr="006259D9">
        <w:rPr>
          <w:rFonts w:ascii="Arial" w:hAnsi="Arial" w:cs="Arial"/>
        </w:rPr>
        <w:t>af naturmaterialerne træ og cement</w:t>
      </w:r>
      <w:r w:rsidR="00312CD4" w:rsidRPr="006259D9">
        <w:rPr>
          <w:rFonts w:ascii="Arial" w:hAnsi="Arial" w:cs="Arial"/>
        </w:rPr>
        <w:t>.</w:t>
      </w:r>
    </w:p>
    <w:p w14:paraId="13F31F8C" w14:textId="77777777" w:rsidR="00D67293" w:rsidRPr="006259D9" w:rsidRDefault="00D67293" w:rsidP="00312CD4">
      <w:pPr>
        <w:rPr>
          <w:rFonts w:ascii="Arial" w:hAnsi="Arial" w:cs="Arial"/>
        </w:rPr>
      </w:pPr>
    </w:p>
    <w:p w14:paraId="5A74ED99" w14:textId="445D3111" w:rsidR="00312CD4" w:rsidRPr="006259D9" w:rsidRDefault="00611597" w:rsidP="00312CD4">
      <w:pPr>
        <w:rPr>
          <w:rFonts w:ascii="Arial" w:hAnsi="Arial" w:cs="Arial"/>
        </w:rPr>
      </w:pPr>
      <w:r w:rsidRPr="006259D9">
        <w:rPr>
          <w:rFonts w:ascii="Arial" w:hAnsi="Arial" w:cs="Arial"/>
        </w:rPr>
        <w:t>–</w:t>
      </w:r>
      <w:r w:rsidR="00312CD4" w:rsidRPr="006259D9">
        <w:rPr>
          <w:rFonts w:ascii="Arial" w:hAnsi="Arial" w:cs="Arial"/>
        </w:rPr>
        <w:t xml:space="preserve"> </w:t>
      </w:r>
      <w:r w:rsidR="00387FF0" w:rsidRPr="006259D9">
        <w:rPr>
          <w:rFonts w:ascii="Arial" w:hAnsi="Arial" w:cs="Arial"/>
        </w:rPr>
        <w:t xml:space="preserve">Vi tror på, at </w:t>
      </w:r>
      <w:r w:rsidR="00312CD4" w:rsidRPr="006259D9">
        <w:rPr>
          <w:rFonts w:ascii="Arial" w:hAnsi="Arial" w:cs="Arial"/>
        </w:rPr>
        <w:t xml:space="preserve">Circle House </w:t>
      </w:r>
      <w:r w:rsidRPr="006259D9">
        <w:rPr>
          <w:rFonts w:ascii="Arial" w:hAnsi="Arial" w:cs="Arial"/>
        </w:rPr>
        <w:t>blive</w:t>
      </w:r>
      <w:r w:rsidR="00387FF0" w:rsidRPr="006259D9">
        <w:rPr>
          <w:rFonts w:ascii="Arial" w:hAnsi="Arial" w:cs="Arial"/>
        </w:rPr>
        <w:t>r</w:t>
      </w:r>
      <w:r w:rsidRPr="006259D9">
        <w:rPr>
          <w:rFonts w:ascii="Arial" w:hAnsi="Arial" w:cs="Arial"/>
        </w:rPr>
        <w:t xml:space="preserve"> </w:t>
      </w:r>
      <w:r w:rsidR="00312CD4" w:rsidRPr="006259D9">
        <w:rPr>
          <w:rFonts w:ascii="Arial" w:hAnsi="Arial" w:cs="Arial"/>
        </w:rPr>
        <w:t>en positiv business case, s</w:t>
      </w:r>
      <w:r w:rsidRPr="006259D9">
        <w:rPr>
          <w:rFonts w:ascii="Arial" w:hAnsi="Arial" w:cs="Arial"/>
        </w:rPr>
        <w:t xml:space="preserve">om viser, at man kan bygge </w:t>
      </w:r>
      <w:r w:rsidR="001D79D8" w:rsidRPr="006259D9">
        <w:rPr>
          <w:rFonts w:ascii="Arial" w:hAnsi="Arial" w:cs="Arial"/>
        </w:rPr>
        <w:t xml:space="preserve">bæredygtigt og cirkulært </w:t>
      </w:r>
      <w:r w:rsidRPr="006259D9">
        <w:rPr>
          <w:rFonts w:ascii="Arial" w:hAnsi="Arial" w:cs="Arial"/>
        </w:rPr>
        <w:t xml:space="preserve">uden at bygge dyrt. Det er et </w:t>
      </w:r>
      <w:r w:rsidRPr="006259D9">
        <w:rPr>
          <w:rFonts w:ascii="Arial" w:hAnsi="Arial" w:cs="Arial"/>
          <w:i/>
        </w:rPr>
        <w:t>learning by doing</w:t>
      </w:r>
      <w:r w:rsidRPr="006259D9">
        <w:rPr>
          <w:rFonts w:ascii="Arial" w:hAnsi="Arial" w:cs="Arial"/>
        </w:rPr>
        <w:t>-projekt, hvor alle led i værdikæden sidder med ved bordet</w:t>
      </w:r>
      <w:r w:rsidR="001D79D8" w:rsidRPr="006259D9">
        <w:rPr>
          <w:rFonts w:ascii="Arial" w:hAnsi="Arial" w:cs="Arial"/>
        </w:rPr>
        <w:t>. Stemningen blandt partnerne er meget positiv,</w:t>
      </w:r>
      <w:r w:rsidRPr="006259D9">
        <w:rPr>
          <w:rFonts w:ascii="Arial" w:hAnsi="Arial" w:cs="Arial"/>
        </w:rPr>
        <w:t xml:space="preserve"> siger Peer Leth, adm. direktør i Troldtekt.</w:t>
      </w:r>
    </w:p>
    <w:p w14:paraId="46303F27" w14:textId="43F39D2D" w:rsidR="00F063C1" w:rsidRPr="006259D9" w:rsidRDefault="00F063C1" w:rsidP="00312CD4">
      <w:pPr>
        <w:rPr>
          <w:rFonts w:ascii="Arial" w:hAnsi="Arial" w:cs="Arial"/>
        </w:rPr>
      </w:pPr>
    </w:p>
    <w:p w14:paraId="2B89C6C7" w14:textId="4E5565AA" w:rsidR="00611597" w:rsidRPr="006259D9" w:rsidRDefault="00591890" w:rsidP="00704DF6">
      <w:pPr>
        <w:rPr>
          <w:rFonts w:ascii="Arial" w:hAnsi="Arial" w:cs="Arial"/>
          <w:b/>
        </w:rPr>
      </w:pPr>
      <w:r w:rsidRPr="006259D9">
        <w:rPr>
          <w:rFonts w:ascii="Arial" w:hAnsi="Arial" w:cs="Arial"/>
          <w:b/>
        </w:rPr>
        <w:t>Udfordringerne er lavpraktiske</w:t>
      </w:r>
    </w:p>
    <w:p w14:paraId="53FA097C" w14:textId="7899B06F" w:rsidR="0051473F" w:rsidRPr="006259D9" w:rsidRDefault="0051473F" w:rsidP="0051473F">
      <w:pPr>
        <w:rPr>
          <w:rFonts w:ascii="Arial" w:hAnsi="Arial" w:cs="Arial"/>
        </w:rPr>
      </w:pPr>
      <w:r w:rsidRPr="006259D9">
        <w:rPr>
          <w:rFonts w:ascii="Arial" w:hAnsi="Arial" w:cs="Arial"/>
        </w:rPr>
        <w:t>Troldtekt har siden 2012 arbejdet ud fra de cirkulære Cradle to Cradle-principper, og som led i Circle House</w:t>
      </w:r>
      <w:r w:rsidR="00F063C1" w:rsidRPr="006259D9">
        <w:rPr>
          <w:rFonts w:ascii="Arial" w:hAnsi="Arial" w:cs="Arial"/>
        </w:rPr>
        <w:t>-projektet</w:t>
      </w:r>
      <w:r w:rsidRPr="006259D9">
        <w:rPr>
          <w:rFonts w:ascii="Arial" w:hAnsi="Arial" w:cs="Arial"/>
        </w:rPr>
        <w:t xml:space="preserve"> holdt Peer Leth </w:t>
      </w:r>
      <w:r w:rsidR="003B056C" w:rsidRPr="006259D9">
        <w:rPr>
          <w:rFonts w:ascii="Arial" w:hAnsi="Arial" w:cs="Arial"/>
        </w:rPr>
        <w:t>tidligere i 2018</w:t>
      </w:r>
      <w:r w:rsidRPr="006259D9">
        <w:rPr>
          <w:rFonts w:ascii="Arial" w:hAnsi="Arial" w:cs="Arial"/>
        </w:rPr>
        <w:t xml:space="preserve"> et inspirationsoplæg hos Dansk Industri. Her kom han ind på muligheder og udfordringer i arbejdet med cirkulær økonomi. </w:t>
      </w:r>
    </w:p>
    <w:p w14:paraId="5D1E132C" w14:textId="51F0F81B" w:rsidR="00D67293" w:rsidRPr="006259D9" w:rsidRDefault="00D67293" w:rsidP="0051473F">
      <w:pPr>
        <w:rPr>
          <w:rFonts w:ascii="Arial" w:hAnsi="Arial" w:cs="Arial"/>
        </w:rPr>
      </w:pPr>
    </w:p>
    <w:p w14:paraId="4EF22330" w14:textId="22869E9F" w:rsidR="0051473F" w:rsidRPr="006259D9" w:rsidRDefault="00F063C1" w:rsidP="00704DF6">
      <w:pPr>
        <w:rPr>
          <w:rFonts w:ascii="Arial" w:hAnsi="Arial" w:cs="Arial"/>
        </w:rPr>
      </w:pPr>
      <w:r w:rsidRPr="006259D9">
        <w:rPr>
          <w:rFonts w:ascii="Arial" w:hAnsi="Arial" w:cs="Arial"/>
        </w:rPr>
        <w:t xml:space="preserve">– Regeringens nye strategi for cirkulær økonomi viser, at der politisk er fokus på området, og det er positivt med bedre rammebetingelser. Det er dog ikke gjort med det, for udfordringerne er </w:t>
      </w:r>
      <w:r w:rsidR="0051473F" w:rsidRPr="006259D9">
        <w:rPr>
          <w:rFonts w:ascii="Arial" w:hAnsi="Arial" w:cs="Arial"/>
        </w:rPr>
        <w:t>lavpraktiske. Lad mig give et eksempel: Troldtekt er et naturmateriale, der</w:t>
      </w:r>
      <w:r w:rsidR="00611597" w:rsidRPr="006259D9">
        <w:rPr>
          <w:rFonts w:ascii="Arial" w:hAnsi="Arial" w:cs="Arial"/>
        </w:rPr>
        <w:t xml:space="preserve"> </w:t>
      </w:r>
      <w:r w:rsidR="0051473F" w:rsidRPr="006259D9">
        <w:rPr>
          <w:rFonts w:ascii="Arial" w:hAnsi="Arial" w:cs="Arial"/>
        </w:rPr>
        <w:t xml:space="preserve">kan </w:t>
      </w:r>
      <w:r w:rsidR="00611597" w:rsidRPr="006259D9">
        <w:rPr>
          <w:rFonts w:ascii="Arial" w:hAnsi="Arial" w:cs="Arial"/>
        </w:rPr>
        <w:t xml:space="preserve">vende tilbage til naturen som kompost eller </w:t>
      </w:r>
      <w:r w:rsidR="0051473F" w:rsidRPr="006259D9">
        <w:rPr>
          <w:rFonts w:ascii="Arial" w:hAnsi="Arial" w:cs="Arial"/>
        </w:rPr>
        <w:t>indgå som</w:t>
      </w:r>
      <w:r w:rsidR="00611597" w:rsidRPr="006259D9">
        <w:rPr>
          <w:rFonts w:ascii="Arial" w:hAnsi="Arial" w:cs="Arial"/>
        </w:rPr>
        <w:t xml:space="preserve"> ressource i nye materialer. </w:t>
      </w:r>
      <w:r w:rsidRPr="006259D9">
        <w:rPr>
          <w:rFonts w:ascii="Arial" w:hAnsi="Arial" w:cs="Arial"/>
        </w:rPr>
        <w:t>F</w:t>
      </w:r>
      <w:r w:rsidR="00611597" w:rsidRPr="006259D9">
        <w:rPr>
          <w:rFonts w:ascii="Arial" w:hAnsi="Arial" w:cs="Arial"/>
        </w:rPr>
        <w:t>or at det ske</w:t>
      </w:r>
      <w:r w:rsidRPr="006259D9">
        <w:rPr>
          <w:rFonts w:ascii="Arial" w:hAnsi="Arial" w:cs="Arial"/>
        </w:rPr>
        <w:t>r</w:t>
      </w:r>
      <w:r w:rsidR="00611597" w:rsidRPr="006259D9">
        <w:rPr>
          <w:rFonts w:ascii="Arial" w:hAnsi="Arial" w:cs="Arial"/>
        </w:rPr>
        <w:t xml:space="preserve"> i større omfang, skal der være aktører, som ser </w:t>
      </w:r>
      <w:r w:rsidRPr="006259D9">
        <w:rPr>
          <w:rFonts w:ascii="Arial" w:hAnsi="Arial" w:cs="Arial"/>
        </w:rPr>
        <w:t>sund</w:t>
      </w:r>
      <w:r w:rsidR="0051473F" w:rsidRPr="006259D9">
        <w:rPr>
          <w:rFonts w:ascii="Arial" w:hAnsi="Arial" w:cs="Arial"/>
        </w:rPr>
        <w:t xml:space="preserve"> forretning</w:t>
      </w:r>
      <w:r w:rsidR="00611597" w:rsidRPr="006259D9">
        <w:rPr>
          <w:rFonts w:ascii="Arial" w:hAnsi="Arial" w:cs="Arial"/>
        </w:rPr>
        <w:t xml:space="preserve"> i at </w:t>
      </w:r>
      <w:r w:rsidR="0051473F" w:rsidRPr="006259D9">
        <w:rPr>
          <w:rFonts w:ascii="Arial" w:hAnsi="Arial" w:cs="Arial"/>
        </w:rPr>
        <w:t xml:space="preserve">indsamle </w:t>
      </w:r>
      <w:r w:rsidRPr="006259D9">
        <w:rPr>
          <w:rFonts w:ascii="Arial" w:hAnsi="Arial" w:cs="Arial"/>
        </w:rPr>
        <w:t xml:space="preserve">og sortere </w:t>
      </w:r>
      <w:r w:rsidR="0051473F" w:rsidRPr="006259D9">
        <w:rPr>
          <w:rFonts w:ascii="Arial" w:hAnsi="Arial" w:cs="Arial"/>
        </w:rPr>
        <w:t>fraktioner af affald på byggepladsen, siger Peer Leth.</w:t>
      </w:r>
    </w:p>
    <w:p w14:paraId="543E6A73" w14:textId="77777777" w:rsidR="00D67293" w:rsidRPr="006259D9" w:rsidRDefault="00D67293" w:rsidP="00704DF6">
      <w:pPr>
        <w:rPr>
          <w:rFonts w:ascii="Arial" w:hAnsi="Arial" w:cs="Arial"/>
        </w:rPr>
      </w:pPr>
    </w:p>
    <w:p w14:paraId="05F54B0F" w14:textId="6E39D0F0" w:rsidR="0051473F" w:rsidRPr="006259D9" w:rsidRDefault="0051473F" w:rsidP="00704DF6">
      <w:pPr>
        <w:rPr>
          <w:rFonts w:ascii="Arial" w:hAnsi="Arial" w:cs="Arial"/>
        </w:rPr>
      </w:pPr>
      <w:r w:rsidRPr="006259D9">
        <w:rPr>
          <w:rFonts w:ascii="Arial" w:hAnsi="Arial" w:cs="Arial"/>
        </w:rPr>
        <w:t xml:space="preserve">– </w:t>
      </w:r>
      <w:r w:rsidR="00AA520A" w:rsidRPr="006259D9">
        <w:rPr>
          <w:rFonts w:ascii="Arial" w:hAnsi="Arial" w:cs="Arial"/>
        </w:rPr>
        <w:t>J</w:t>
      </w:r>
      <w:r w:rsidRPr="006259D9">
        <w:rPr>
          <w:rFonts w:ascii="Arial" w:hAnsi="Arial" w:cs="Arial"/>
        </w:rPr>
        <w:t>eg</w:t>
      </w:r>
      <w:r w:rsidR="00AA520A" w:rsidRPr="006259D9">
        <w:rPr>
          <w:rFonts w:ascii="Arial" w:hAnsi="Arial" w:cs="Arial"/>
        </w:rPr>
        <w:t xml:space="preserve"> håber</w:t>
      </w:r>
      <w:r w:rsidRPr="006259D9">
        <w:rPr>
          <w:rFonts w:ascii="Arial" w:hAnsi="Arial" w:cs="Arial"/>
        </w:rPr>
        <w:t>, at Circle House kan blive et pilotprojekt for at arbejde med</w:t>
      </w:r>
      <w:r w:rsidR="00F063C1" w:rsidRPr="006259D9">
        <w:rPr>
          <w:rFonts w:ascii="Arial" w:hAnsi="Arial" w:cs="Arial"/>
        </w:rPr>
        <w:t xml:space="preserve"> kilde</w:t>
      </w:r>
      <w:r w:rsidR="00AA520A" w:rsidRPr="006259D9">
        <w:rPr>
          <w:rFonts w:ascii="Arial" w:hAnsi="Arial" w:cs="Arial"/>
        </w:rPr>
        <w:t xml:space="preserve">sortering og </w:t>
      </w:r>
      <w:r w:rsidRPr="006259D9">
        <w:rPr>
          <w:rFonts w:ascii="Arial" w:hAnsi="Arial" w:cs="Arial"/>
        </w:rPr>
        <w:t xml:space="preserve">materialebanker. Det skal være sådan, at man om 40-50 år kan </w:t>
      </w:r>
      <w:r w:rsidR="00AA520A" w:rsidRPr="006259D9">
        <w:rPr>
          <w:rFonts w:ascii="Arial" w:hAnsi="Arial" w:cs="Arial"/>
        </w:rPr>
        <w:t>se i</w:t>
      </w:r>
      <w:r w:rsidRPr="006259D9">
        <w:rPr>
          <w:rFonts w:ascii="Arial" w:hAnsi="Arial" w:cs="Arial"/>
        </w:rPr>
        <w:t xml:space="preserve"> en database, hvilke materialer der er brugt, </w:t>
      </w:r>
      <w:r w:rsidR="00AA520A" w:rsidRPr="006259D9">
        <w:rPr>
          <w:rFonts w:ascii="Arial" w:hAnsi="Arial" w:cs="Arial"/>
        </w:rPr>
        <w:t>og</w:t>
      </w:r>
      <w:r w:rsidRPr="006259D9">
        <w:rPr>
          <w:rFonts w:ascii="Arial" w:hAnsi="Arial" w:cs="Arial"/>
        </w:rPr>
        <w:t xml:space="preserve"> </w:t>
      </w:r>
      <w:r w:rsidR="00AA520A" w:rsidRPr="006259D9">
        <w:rPr>
          <w:rFonts w:ascii="Arial" w:hAnsi="Arial" w:cs="Arial"/>
        </w:rPr>
        <w:t>at</w:t>
      </w:r>
      <w:r w:rsidRPr="006259D9">
        <w:rPr>
          <w:rFonts w:ascii="Arial" w:hAnsi="Arial" w:cs="Arial"/>
        </w:rPr>
        <w:t xml:space="preserve"> de materialer </w:t>
      </w:r>
      <w:r w:rsidR="00AA520A" w:rsidRPr="006259D9">
        <w:rPr>
          <w:rFonts w:ascii="Arial" w:hAnsi="Arial" w:cs="Arial"/>
        </w:rPr>
        <w:t xml:space="preserve">ikke </w:t>
      </w:r>
      <w:r w:rsidRPr="006259D9">
        <w:rPr>
          <w:rFonts w:ascii="Arial" w:hAnsi="Arial" w:cs="Arial"/>
        </w:rPr>
        <w:t xml:space="preserve">er påvirket </w:t>
      </w:r>
      <w:r w:rsidR="00AA520A" w:rsidRPr="006259D9">
        <w:rPr>
          <w:rFonts w:ascii="Arial" w:hAnsi="Arial" w:cs="Arial"/>
        </w:rPr>
        <w:t xml:space="preserve">med for eksempel miljøskadelig maling </w:t>
      </w:r>
      <w:r w:rsidRPr="006259D9">
        <w:rPr>
          <w:rFonts w:ascii="Arial" w:hAnsi="Arial" w:cs="Arial"/>
        </w:rPr>
        <w:t xml:space="preserve">undervejs i levetiden, fortsætter han. </w:t>
      </w:r>
    </w:p>
    <w:p w14:paraId="56BFAE62" w14:textId="77777777" w:rsidR="0051473F" w:rsidRPr="006259D9" w:rsidRDefault="0051473F" w:rsidP="00704DF6">
      <w:pPr>
        <w:rPr>
          <w:rFonts w:ascii="Arial" w:hAnsi="Arial" w:cs="Arial"/>
        </w:rPr>
      </w:pPr>
    </w:p>
    <w:p w14:paraId="5110AB17" w14:textId="4944C13B" w:rsidR="0051473F" w:rsidRPr="006259D9" w:rsidRDefault="00591890" w:rsidP="00704DF6">
      <w:pPr>
        <w:rPr>
          <w:rFonts w:ascii="Arial" w:hAnsi="Arial" w:cs="Arial"/>
          <w:b/>
        </w:rPr>
      </w:pPr>
      <w:r w:rsidRPr="006259D9">
        <w:rPr>
          <w:rFonts w:ascii="Arial" w:hAnsi="Arial" w:cs="Arial"/>
          <w:b/>
        </w:rPr>
        <w:t>Rå elementer skal bruges 1:1</w:t>
      </w:r>
    </w:p>
    <w:p w14:paraId="7D4F310A" w14:textId="79869E48" w:rsidR="00AA520A" w:rsidRPr="006259D9" w:rsidRDefault="00AA520A" w:rsidP="00704DF6">
      <w:pPr>
        <w:rPr>
          <w:rFonts w:ascii="Arial" w:hAnsi="Arial" w:cs="Arial"/>
        </w:rPr>
      </w:pPr>
      <w:r w:rsidRPr="006259D9">
        <w:rPr>
          <w:rFonts w:ascii="Arial" w:hAnsi="Arial" w:cs="Arial"/>
        </w:rPr>
        <w:t>Et væsentligt formål i Circle House er netop at bruge ”rå” elementer, som optimalt set ikke skal bearbejdes, når først boligerne er opført. Det forklarer Casper Østergaard Christensen, som er arkitekt ved tegnestuen GXN og projektleder for Circle House.</w:t>
      </w:r>
    </w:p>
    <w:p w14:paraId="3C732E90" w14:textId="77777777" w:rsidR="00D67293" w:rsidRPr="006259D9" w:rsidRDefault="00D67293" w:rsidP="00704DF6">
      <w:pPr>
        <w:rPr>
          <w:rFonts w:ascii="Arial" w:hAnsi="Arial" w:cs="Arial"/>
        </w:rPr>
      </w:pPr>
    </w:p>
    <w:p w14:paraId="0848EF4D" w14:textId="77777777" w:rsidR="00924FB4" w:rsidRPr="006259D9" w:rsidRDefault="00924FB4" w:rsidP="00924FB4">
      <w:pPr>
        <w:rPr>
          <w:rFonts w:ascii="Arial" w:hAnsi="Arial" w:cs="Arial"/>
        </w:rPr>
      </w:pPr>
      <w:r w:rsidRPr="006259D9">
        <w:rPr>
          <w:rFonts w:ascii="Arial" w:hAnsi="Arial" w:cs="Arial"/>
        </w:rPr>
        <w:t>– Målet er, at de fleste elementer kan genbruges 1:1, når byggeriet om mange år bliver skilt ad. Det vil dog være en udfordring for beboerne, hvis de for eksempel ikke må male deres rå betonvæg i en ny farve, siger han og uddyber:</w:t>
      </w:r>
    </w:p>
    <w:p w14:paraId="501DCED5" w14:textId="77777777" w:rsidR="00924FB4" w:rsidRPr="006259D9" w:rsidRDefault="00924FB4" w:rsidP="00924FB4">
      <w:pPr>
        <w:rPr>
          <w:rFonts w:ascii="Arial" w:hAnsi="Arial" w:cs="Arial"/>
        </w:rPr>
      </w:pPr>
    </w:p>
    <w:p w14:paraId="394E9F51" w14:textId="5BC5D8DF" w:rsidR="00924FB4" w:rsidRPr="006259D9" w:rsidRDefault="00924FB4" w:rsidP="00924FB4">
      <w:pPr>
        <w:rPr>
          <w:rFonts w:ascii="Arial" w:hAnsi="Arial" w:cs="Arial"/>
        </w:rPr>
      </w:pPr>
      <w:r w:rsidRPr="006259D9">
        <w:rPr>
          <w:rFonts w:ascii="Arial" w:hAnsi="Arial" w:cs="Arial"/>
        </w:rPr>
        <w:t> – Der vil være nogle ting, man ikke kan gøre som beboer, men til gengæld vil boligerne have en mere fleksibel indretning, hvor det for eksempel er nemt at flytte en indervæg og få en ny rumfordeling.</w:t>
      </w:r>
    </w:p>
    <w:p w14:paraId="7EDCB1F3" w14:textId="746B2B42" w:rsidR="00AA520A" w:rsidRPr="006259D9" w:rsidRDefault="00AA520A" w:rsidP="00704DF6">
      <w:pPr>
        <w:rPr>
          <w:rFonts w:ascii="Arial" w:hAnsi="Arial" w:cs="Arial"/>
        </w:rPr>
      </w:pPr>
    </w:p>
    <w:p w14:paraId="4E676B80" w14:textId="6BD9A82B" w:rsidR="00591890" w:rsidRPr="006259D9" w:rsidRDefault="003B056C" w:rsidP="00704DF6">
      <w:pPr>
        <w:rPr>
          <w:rFonts w:ascii="Arial" w:hAnsi="Arial" w:cs="Arial"/>
          <w:i/>
        </w:rPr>
      </w:pPr>
      <w:r w:rsidRPr="006259D9">
        <w:rPr>
          <w:rFonts w:ascii="Arial" w:hAnsi="Arial" w:cs="Arial"/>
          <w:i/>
        </w:rPr>
        <w:t>Indvielsen af Circle House-demonstrationshuset foregår 2</w:t>
      </w:r>
      <w:r w:rsidR="007341C3" w:rsidRPr="006259D9">
        <w:rPr>
          <w:rFonts w:ascii="Arial" w:hAnsi="Arial" w:cs="Arial"/>
          <w:i/>
        </w:rPr>
        <w:t>8</w:t>
      </w:r>
      <w:r w:rsidRPr="006259D9">
        <w:rPr>
          <w:rFonts w:ascii="Arial" w:hAnsi="Arial" w:cs="Arial"/>
          <w:i/>
        </w:rPr>
        <w:t xml:space="preserve">. september </w:t>
      </w:r>
      <w:r w:rsidR="007341C3" w:rsidRPr="006259D9">
        <w:rPr>
          <w:rFonts w:ascii="Arial" w:hAnsi="Arial" w:cs="Arial"/>
          <w:i/>
        </w:rPr>
        <w:t>på</w:t>
      </w:r>
      <w:r w:rsidRPr="006259D9">
        <w:rPr>
          <w:rFonts w:ascii="Arial" w:hAnsi="Arial" w:cs="Arial"/>
          <w:i/>
        </w:rPr>
        <w:t xml:space="preserve"> Gammel Køge Landevej 2</w:t>
      </w:r>
      <w:r w:rsidR="00A52EBC" w:rsidRPr="006259D9">
        <w:rPr>
          <w:rFonts w:ascii="Arial" w:hAnsi="Arial" w:cs="Arial"/>
          <w:i/>
        </w:rPr>
        <w:t>6</w:t>
      </w:r>
      <w:r w:rsidRPr="006259D9">
        <w:rPr>
          <w:rFonts w:ascii="Arial" w:hAnsi="Arial" w:cs="Arial"/>
          <w:i/>
        </w:rPr>
        <w:t xml:space="preserve"> i Valby</w:t>
      </w:r>
      <w:r w:rsidR="00591890" w:rsidRPr="006259D9">
        <w:rPr>
          <w:rFonts w:ascii="Arial" w:hAnsi="Arial" w:cs="Arial"/>
          <w:i/>
        </w:rPr>
        <w:t xml:space="preserve">. </w:t>
      </w:r>
    </w:p>
    <w:p w14:paraId="5DAD905C" w14:textId="4A5F1B2F" w:rsidR="00591890" w:rsidRPr="006259D9" w:rsidRDefault="00591890" w:rsidP="00704DF6">
      <w:pPr>
        <w:rPr>
          <w:rFonts w:ascii="Arial" w:hAnsi="Arial" w:cs="Arial"/>
          <w:i/>
        </w:rPr>
      </w:pPr>
    </w:p>
    <w:p w14:paraId="3DA2C5F9" w14:textId="77777777" w:rsidR="00A155D0" w:rsidRPr="006259D9" w:rsidRDefault="00A155D0" w:rsidP="00704DF6">
      <w:pPr>
        <w:rPr>
          <w:rFonts w:ascii="Arial" w:hAnsi="Arial" w:cs="Arial"/>
          <w:i/>
        </w:rPr>
      </w:pPr>
    </w:p>
    <w:p w14:paraId="76216200" w14:textId="77777777" w:rsidR="006259D9" w:rsidRDefault="006259D9">
      <w:pPr>
        <w:spacing w:after="200" w:line="276" w:lineRule="auto"/>
        <w:rPr>
          <w:rStyle w:val="Strk"/>
          <w:rFonts w:ascii="Arial" w:eastAsia="Times New Roman" w:hAnsi="Arial" w:cs="Arial"/>
          <w:szCs w:val="20"/>
          <w:lang w:val="sv-SE" w:eastAsia="da-DK"/>
        </w:rPr>
      </w:pPr>
      <w:r>
        <w:rPr>
          <w:rStyle w:val="Strk"/>
          <w:rFonts w:ascii="Arial" w:hAnsi="Arial" w:cs="Arial"/>
          <w:szCs w:val="20"/>
          <w:lang w:val="sv-SE"/>
        </w:rPr>
        <w:br w:type="page"/>
      </w:r>
    </w:p>
    <w:p w14:paraId="133160AB" w14:textId="42A2AF06" w:rsidR="00591890" w:rsidRPr="006259D9" w:rsidRDefault="00591890" w:rsidP="00591890">
      <w:pPr>
        <w:pStyle w:val="NormalWeb"/>
        <w:spacing w:before="0" w:beforeAutospacing="0" w:after="0" w:afterAutospacing="0"/>
        <w:rPr>
          <w:rStyle w:val="Strk"/>
          <w:rFonts w:ascii="Arial" w:hAnsi="Arial" w:cs="Arial"/>
          <w:sz w:val="20"/>
          <w:szCs w:val="20"/>
          <w:lang w:val="sv-SE"/>
        </w:rPr>
      </w:pPr>
      <w:r w:rsidRPr="006259D9">
        <w:rPr>
          <w:rStyle w:val="Strk"/>
          <w:rFonts w:ascii="Arial" w:hAnsi="Arial" w:cs="Arial"/>
          <w:sz w:val="20"/>
          <w:szCs w:val="20"/>
          <w:lang w:val="sv-SE"/>
        </w:rPr>
        <w:lastRenderedPageBreak/>
        <w:t>FAKTA OM TROLDTEKT A/S:</w:t>
      </w:r>
    </w:p>
    <w:p w14:paraId="3C633B9D" w14:textId="77777777" w:rsidR="00591890" w:rsidRPr="006259D9" w:rsidRDefault="00591890" w:rsidP="00591890">
      <w:pPr>
        <w:pStyle w:val="NormalWeb"/>
        <w:spacing w:before="0" w:beforeAutospacing="0" w:after="0" w:afterAutospacing="0"/>
        <w:rPr>
          <w:rFonts w:ascii="Arial" w:hAnsi="Arial" w:cs="Arial"/>
          <w:sz w:val="20"/>
          <w:szCs w:val="20"/>
          <w:lang w:val="sv-SE"/>
        </w:rPr>
      </w:pPr>
    </w:p>
    <w:p w14:paraId="685640C8" w14:textId="77777777" w:rsidR="00591890" w:rsidRPr="006259D9" w:rsidRDefault="00591890" w:rsidP="00591890">
      <w:pPr>
        <w:numPr>
          <w:ilvl w:val="0"/>
          <w:numId w:val="37"/>
        </w:numPr>
        <w:spacing w:line="240" w:lineRule="auto"/>
        <w:rPr>
          <w:rFonts w:ascii="Arial" w:hAnsi="Arial" w:cs="Arial"/>
          <w:szCs w:val="20"/>
        </w:rPr>
      </w:pPr>
      <w:r w:rsidRPr="006259D9">
        <w:rPr>
          <w:rFonts w:ascii="Arial" w:hAnsi="Arial" w:cs="Arial"/>
          <w:szCs w:val="20"/>
        </w:rPr>
        <w:t xml:space="preserve">Troldtekt A/S er førende udvikler og producent af akustikløsninger til lofter og vægge. </w:t>
      </w:r>
    </w:p>
    <w:p w14:paraId="50002F7E" w14:textId="77777777" w:rsidR="00591890" w:rsidRPr="006259D9" w:rsidRDefault="00591890" w:rsidP="00591890">
      <w:pPr>
        <w:numPr>
          <w:ilvl w:val="0"/>
          <w:numId w:val="37"/>
        </w:numPr>
        <w:spacing w:line="240" w:lineRule="auto"/>
        <w:rPr>
          <w:rFonts w:ascii="Arial" w:hAnsi="Arial" w:cs="Arial"/>
          <w:szCs w:val="20"/>
        </w:rPr>
      </w:pPr>
      <w:r w:rsidRPr="006259D9">
        <w:rPr>
          <w:rFonts w:ascii="Arial" w:hAnsi="Arial" w:cs="Arial"/>
          <w:szCs w:val="20"/>
        </w:rPr>
        <w:t xml:space="preserve">Siden 1935 har naturmaterialerne træ og cement været råvarerne i produktionen, som foregår i Danmark under moderne, miljøskånsomme forhold. </w:t>
      </w:r>
    </w:p>
    <w:p w14:paraId="322AD1C3" w14:textId="77777777" w:rsidR="00591890" w:rsidRPr="006259D9" w:rsidRDefault="00591890" w:rsidP="00591890">
      <w:pPr>
        <w:numPr>
          <w:ilvl w:val="0"/>
          <w:numId w:val="37"/>
        </w:numPr>
        <w:spacing w:line="240" w:lineRule="auto"/>
        <w:rPr>
          <w:rFonts w:ascii="Arial" w:hAnsi="Arial" w:cs="Arial"/>
          <w:szCs w:val="20"/>
        </w:rPr>
      </w:pPr>
      <w:r w:rsidRPr="006259D9">
        <w:rPr>
          <w:rFonts w:ascii="Arial" w:hAnsi="Arial" w:cs="Arial"/>
          <w:szCs w:val="20"/>
        </w:rPr>
        <w:t xml:space="preserve">I sortimentet er også specialløsninger, der kombinerer akustikloftet med f.eks. ventilation. </w:t>
      </w:r>
    </w:p>
    <w:p w14:paraId="2FBDE947" w14:textId="77777777" w:rsidR="00591890" w:rsidRPr="006259D9" w:rsidRDefault="00591890" w:rsidP="00591890">
      <w:pPr>
        <w:numPr>
          <w:ilvl w:val="0"/>
          <w:numId w:val="37"/>
        </w:numPr>
        <w:spacing w:line="240" w:lineRule="auto"/>
        <w:rPr>
          <w:rFonts w:ascii="Arial" w:hAnsi="Arial" w:cs="Arial"/>
          <w:szCs w:val="20"/>
        </w:rPr>
      </w:pPr>
      <w:r w:rsidRPr="006259D9">
        <w:rPr>
          <w:rFonts w:ascii="Arial" w:hAnsi="Arial" w:cs="Arial"/>
          <w:szCs w:val="20"/>
        </w:rPr>
        <w:t xml:space="preserve">Troldtekts forretningsstrategi er tilrettelagt med designkonceptet Cradle to Cradle som det centrale element for at sikre miljømæssige gevinster frem mod 2022. </w:t>
      </w:r>
    </w:p>
    <w:p w14:paraId="332E889A" w14:textId="10011739" w:rsidR="00591890" w:rsidRPr="006259D9" w:rsidRDefault="00591890" w:rsidP="00591890">
      <w:pPr>
        <w:pStyle w:val="NormalWeb"/>
        <w:spacing w:before="0" w:beforeAutospacing="0" w:after="0" w:afterAutospacing="0"/>
        <w:rPr>
          <w:rStyle w:val="Strk"/>
          <w:rFonts w:ascii="Arial" w:hAnsi="Arial" w:cs="Arial"/>
          <w:sz w:val="20"/>
          <w:szCs w:val="20"/>
        </w:rPr>
      </w:pPr>
    </w:p>
    <w:p w14:paraId="14E48CF9" w14:textId="0951BB46" w:rsidR="007341C3" w:rsidRPr="006259D9" w:rsidRDefault="007341C3" w:rsidP="00591890">
      <w:pPr>
        <w:pStyle w:val="NormalWeb"/>
        <w:spacing w:before="0" w:beforeAutospacing="0" w:after="0" w:afterAutospacing="0"/>
        <w:rPr>
          <w:rStyle w:val="Strk"/>
          <w:rFonts w:ascii="Arial" w:hAnsi="Arial" w:cs="Arial"/>
          <w:sz w:val="20"/>
          <w:szCs w:val="20"/>
        </w:rPr>
      </w:pPr>
    </w:p>
    <w:p w14:paraId="1F8A10CF" w14:textId="483E705B" w:rsidR="007341C3" w:rsidRPr="006259D9" w:rsidRDefault="007341C3" w:rsidP="00591890">
      <w:pPr>
        <w:pStyle w:val="NormalWeb"/>
        <w:spacing w:before="0" w:beforeAutospacing="0" w:after="0" w:afterAutospacing="0"/>
        <w:rPr>
          <w:rStyle w:val="Strk"/>
          <w:rFonts w:ascii="Arial" w:hAnsi="Arial" w:cs="Arial"/>
          <w:sz w:val="20"/>
          <w:szCs w:val="20"/>
        </w:rPr>
      </w:pPr>
      <w:r w:rsidRPr="006259D9">
        <w:rPr>
          <w:rStyle w:val="Strk"/>
          <w:rFonts w:ascii="Arial" w:hAnsi="Arial" w:cs="Arial"/>
          <w:sz w:val="20"/>
          <w:szCs w:val="20"/>
        </w:rPr>
        <w:t>CIRCLE HOUSE I TAL:</w:t>
      </w:r>
    </w:p>
    <w:p w14:paraId="1E692CE6" w14:textId="43EC453A" w:rsidR="007341C3" w:rsidRPr="006259D9" w:rsidRDefault="007341C3" w:rsidP="00591890">
      <w:pPr>
        <w:pStyle w:val="NormalWeb"/>
        <w:spacing w:before="0" w:beforeAutospacing="0" w:after="0" w:afterAutospacing="0"/>
        <w:rPr>
          <w:rStyle w:val="Strk"/>
          <w:rFonts w:ascii="Arial" w:hAnsi="Arial" w:cs="Arial"/>
          <w:sz w:val="20"/>
          <w:szCs w:val="20"/>
        </w:rPr>
      </w:pPr>
    </w:p>
    <w:p w14:paraId="11FDAF33" w14:textId="0DFABAE8" w:rsidR="007341C3" w:rsidRPr="006259D9" w:rsidRDefault="007341C3" w:rsidP="007341C3">
      <w:pPr>
        <w:pStyle w:val="Listeafsnit"/>
        <w:numPr>
          <w:ilvl w:val="0"/>
          <w:numId w:val="38"/>
        </w:numPr>
        <w:rPr>
          <w:rFonts w:ascii="Arial" w:hAnsi="Arial" w:cs="Arial"/>
          <w:sz w:val="22"/>
        </w:rPr>
      </w:pPr>
      <w:r w:rsidRPr="006259D9">
        <w:rPr>
          <w:rStyle w:val="A8"/>
          <w:rFonts w:ascii="Arial" w:hAnsi="Arial" w:cs="Arial"/>
          <w:sz w:val="20"/>
        </w:rPr>
        <w:t xml:space="preserve">Circle House er 60 almene boliger bygget efter principperne i cirkulær økonomi. </w:t>
      </w:r>
    </w:p>
    <w:p w14:paraId="4C370334" w14:textId="70F6A825" w:rsidR="007341C3" w:rsidRPr="006259D9" w:rsidRDefault="007341C3" w:rsidP="007341C3">
      <w:pPr>
        <w:pStyle w:val="Listeafsnit"/>
        <w:numPr>
          <w:ilvl w:val="0"/>
          <w:numId w:val="38"/>
        </w:numPr>
        <w:rPr>
          <w:rFonts w:ascii="Arial" w:hAnsi="Arial" w:cs="Arial"/>
          <w:sz w:val="22"/>
        </w:rPr>
      </w:pPr>
      <w:r w:rsidRPr="006259D9">
        <w:rPr>
          <w:rStyle w:val="A8"/>
          <w:rFonts w:ascii="Arial" w:hAnsi="Arial" w:cs="Arial"/>
          <w:sz w:val="20"/>
        </w:rPr>
        <w:t>Målsætningen er at 90 procent af boligernes materialer kan genanvendes uden at tabe nævneværdig værdi.</w:t>
      </w:r>
    </w:p>
    <w:p w14:paraId="36096858" w14:textId="38BB4F41" w:rsidR="007341C3" w:rsidRPr="006259D9" w:rsidRDefault="007341C3" w:rsidP="007341C3">
      <w:pPr>
        <w:pStyle w:val="Listeafsnit"/>
        <w:numPr>
          <w:ilvl w:val="0"/>
          <w:numId w:val="38"/>
        </w:numPr>
        <w:rPr>
          <w:rFonts w:ascii="Arial" w:hAnsi="Arial" w:cs="Arial"/>
          <w:sz w:val="22"/>
        </w:rPr>
      </w:pPr>
      <w:r w:rsidRPr="006259D9">
        <w:rPr>
          <w:rStyle w:val="A8"/>
          <w:rFonts w:ascii="Arial" w:hAnsi="Arial" w:cs="Arial"/>
          <w:sz w:val="20"/>
        </w:rPr>
        <w:t>Byggeriet forventes at udbydes, på markedsvilkår, ved udgangen af 2018.</w:t>
      </w:r>
    </w:p>
    <w:p w14:paraId="21F4CC1E" w14:textId="1864A45D" w:rsidR="007341C3" w:rsidRPr="006259D9" w:rsidRDefault="007341C3" w:rsidP="007341C3">
      <w:pPr>
        <w:pStyle w:val="Listeafsnit"/>
        <w:numPr>
          <w:ilvl w:val="0"/>
          <w:numId w:val="38"/>
        </w:numPr>
        <w:rPr>
          <w:rFonts w:ascii="Arial" w:hAnsi="Arial" w:cs="Arial"/>
          <w:sz w:val="22"/>
        </w:rPr>
      </w:pPr>
      <w:r w:rsidRPr="006259D9">
        <w:rPr>
          <w:rStyle w:val="A8"/>
          <w:rFonts w:ascii="Arial" w:hAnsi="Arial" w:cs="Arial"/>
          <w:sz w:val="20"/>
        </w:rPr>
        <w:t>Byggerie</w:t>
      </w:r>
      <w:bookmarkStart w:id="0" w:name="_GoBack"/>
      <w:bookmarkEnd w:id="0"/>
      <w:r w:rsidRPr="006259D9">
        <w:rPr>
          <w:rStyle w:val="A8"/>
          <w:rFonts w:ascii="Arial" w:hAnsi="Arial" w:cs="Arial"/>
          <w:sz w:val="20"/>
        </w:rPr>
        <w:t>t forventes at starte i 2019 og stå færdig i 2020.</w:t>
      </w:r>
    </w:p>
    <w:p w14:paraId="47474DB3" w14:textId="7561D224" w:rsidR="007341C3" w:rsidRPr="006259D9" w:rsidRDefault="007341C3" w:rsidP="007341C3">
      <w:pPr>
        <w:pStyle w:val="Listeafsnit"/>
        <w:numPr>
          <w:ilvl w:val="0"/>
          <w:numId w:val="38"/>
        </w:numPr>
        <w:rPr>
          <w:rFonts w:ascii="Arial" w:hAnsi="Arial" w:cs="Arial"/>
          <w:sz w:val="22"/>
        </w:rPr>
      </w:pPr>
      <w:r w:rsidRPr="006259D9">
        <w:rPr>
          <w:rStyle w:val="A8"/>
          <w:rFonts w:ascii="Arial" w:hAnsi="Arial" w:cs="Arial"/>
          <w:sz w:val="20"/>
        </w:rPr>
        <w:t xml:space="preserve">Projektet involverer over 35 virksomheder fra den danske byggebranche på tværs af værdikæden. </w:t>
      </w:r>
    </w:p>
    <w:p w14:paraId="5A289B75" w14:textId="0F807414" w:rsidR="007341C3" w:rsidRPr="006259D9" w:rsidRDefault="007341C3" w:rsidP="007341C3">
      <w:pPr>
        <w:pStyle w:val="Listeafsnit"/>
        <w:numPr>
          <w:ilvl w:val="0"/>
          <w:numId w:val="38"/>
        </w:numPr>
        <w:rPr>
          <w:rStyle w:val="Strk"/>
          <w:rFonts w:ascii="Arial" w:hAnsi="Arial" w:cs="Arial"/>
          <w:sz w:val="22"/>
          <w:szCs w:val="20"/>
        </w:rPr>
      </w:pPr>
      <w:r w:rsidRPr="006259D9">
        <w:rPr>
          <w:rStyle w:val="A8"/>
          <w:rFonts w:ascii="Arial" w:hAnsi="Arial" w:cs="Arial"/>
          <w:sz w:val="20"/>
        </w:rPr>
        <w:t>Circle House er støttet med 6,9 millioner kroner af Miljøstyrelsen og 3 millioner kroner af Realdania.</w:t>
      </w:r>
    </w:p>
    <w:p w14:paraId="00A4199A" w14:textId="3276E078" w:rsidR="007341C3" w:rsidRPr="006259D9" w:rsidRDefault="007341C3" w:rsidP="007341C3">
      <w:pPr>
        <w:rPr>
          <w:rStyle w:val="Strk"/>
          <w:rFonts w:ascii="Arial" w:hAnsi="Arial" w:cs="Arial"/>
          <w:sz w:val="22"/>
          <w:szCs w:val="20"/>
        </w:rPr>
      </w:pPr>
    </w:p>
    <w:p w14:paraId="158E25ED" w14:textId="77777777" w:rsidR="007341C3" w:rsidRPr="006259D9" w:rsidRDefault="007341C3" w:rsidP="00591890">
      <w:pPr>
        <w:pStyle w:val="NormalWeb"/>
        <w:spacing w:before="0" w:beforeAutospacing="0" w:after="0" w:afterAutospacing="0"/>
        <w:rPr>
          <w:rStyle w:val="Strk"/>
          <w:rFonts w:ascii="Arial" w:hAnsi="Arial" w:cs="Arial"/>
          <w:sz w:val="20"/>
          <w:szCs w:val="20"/>
        </w:rPr>
      </w:pPr>
    </w:p>
    <w:p w14:paraId="23AB0E8E" w14:textId="6516B51A" w:rsidR="00591890" w:rsidRPr="006259D9" w:rsidRDefault="00591890" w:rsidP="00591890">
      <w:pPr>
        <w:pStyle w:val="NormalWeb"/>
        <w:spacing w:before="0" w:beforeAutospacing="0" w:after="0" w:afterAutospacing="0"/>
        <w:rPr>
          <w:rFonts w:ascii="Arial" w:hAnsi="Arial" w:cs="Arial"/>
          <w:sz w:val="20"/>
          <w:szCs w:val="20"/>
        </w:rPr>
      </w:pPr>
      <w:r w:rsidRPr="006259D9">
        <w:rPr>
          <w:rStyle w:val="Strk"/>
          <w:rFonts w:ascii="Arial" w:hAnsi="Arial" w:cs="Arial"/>
          <w:sz w:val="20"/>
          <w:szCs w:val="20"/>
        </w:rPr>
        <w:t>YDERLIGERE INFORMATION:</w:t>
      </w:r>
      <w:r w:rsidRPr="006259D9">
        <w:rPr>
          <w:rFonts w:ascii="Arial" w:hAnsi="Arial" w:cs="Arial"/>
          <w:b/>
          <w:bCs/>
          <w:sz w:val="20"/>
          <w:szCs w:val="20"/>
        </w:rPr>
        <w:br/>
      </w:r>
      <w:r w:rsidRPr="006259D9">
        <w:rPr>
          <w:rFonts w:ascii="Arial" w:hAnsi="Arial" w:cs="Arial"/>
          <w:sz w:val="20"/>
          <w:szCs w:val="20"/>
        </w:rPr>
        <w:t xml:space="preserve">Adm. direktør i Troldtekt A/S Peer Leth: 8747 8130 // </w:t>
      </w:r>
      <w:hyperlink r:id="rId8" w:history="1">
        <w:r w:rsidRPr="006259D9">
          <w:rPr>
            <w:rStyle w:val="Hyperlink"/>
            <w:rFonts w:ascii="Arial" w:hAnsi="Arial" w:cs="Arial"/>
            <w:sz w:val="20"/>
            <w:szCs w:val="20"/>
          </w:rPr>
          <w:t>ple@troldtekt.dk</w:t>
        </w:r>
      </w:hyperlink>
      <w:r w:rsidRPr="006259D9">
        <w:rPr>
          <w:rFonts w:ascii="Arial" w:hAnsi="Arial" w:cs="Arial"/>
          <w:sz w:val="20"/>
          <w:szCs w:val="20"/>
        </w:rPr>
        <w:t xml:space="preserve">       </w:t>
      </w:r>
      <w:r w:rsidRPr="006259D9">
        <w:rPr>
          <w:rFonts w:ascii="Arial" w:hAnsi="Arial" w:cs="Arial"/>
          <w:sz w:val="20"/>
          <w:szCs w:val="20"/>
        </w:rPr>
        <w:br/>
        <w:t xml:space="preserve">Marketing- og kommunikationschef Tina Snedker Kristensen: 8747 8124 // </w:t>
      </w:r>
      <w:hyperlink r:id="rId9" w:history="1">
        <w:r w:rsidRPr="006259D9">
          <w:rPr>
            <w:rStyle w:val="Hyperlink"/>
            <w:rFonts w:ascii="Arial" w:hAnsi="Arial" w:cs="Arial"/>
            <w:sz w:val="20"/>
            <w:szCs w:val="20"/>
          </w:rPr>
          <w:t>tkr@troldtekt.dk</w:t>
        </w:r>
      </w:hyperlink>
      <w:r w:rsidRPr="006259D9">
        <w:rPr>
          <w:rFonts w:ascii="Arial" w:hAnsi="Arial" w:cs="Arial"/>
          <w:sz w:val="20"/>
          <w:szCs w:val="20"/>
        </w:rPr>
        <w:t xml:space="preserve">   </w:t>
      </w:r>
    </w:p>
    <w:p w14:paraId="043269F0" w14:textId="77777777" w:rsidR="00591890" w:rsidRPr="006259D9" w:rsidRDefault="00591890" w:rsidP="00704DF6">
      <w:pPr>
        <w:rPr>
          <w:rFonts w:ascii="Arial" w:hAnsi="Arial" w:cs="Arial"/>
        </w:rPr>
      </w:pPr>
    </w:p>
    <w:p w14:paraId="1D9FFA49" w14:textId="66D119EE" w:rsidR="0051473F" w:rsidRPr="006259D9" w:rsidRDefault="00AA520A" w:rsidP="00704DF6">
      <w:pPr>
        <w:rPr>
          <w:rFonts w:ascii="Arial" w:hAnsi="Arial" w:cs="Arial"/>
        </w:rPr>
      </w:pPr>
      <w:r w:rsidRPr="006259D9">
        <w:rPr>
          <w:rFonts w:ascii="Arial" w:hAnsi="Arial" w:cs="Arial"/>
        </w:rPr>
        <w:t xml:space="preserve">     </w:t>
      </w:r>
      <w:r w:rsidR="0051473F" w:rsidRPr="006259D9">
        <w:rPr>
          <w:rFonts w:ascii="Arial" w:hAnsi="Arial" w:cs="Arial"/>
        </w:rPr>
        <w:t xml:space="preserve">  </w:t>
      </w:r>
    </w:p>
    <w:p w14:paraId="77615D47" w14:textId="3AA67698" w:rsidR="008325B5" w:rsidRPr="006259D9" w:rsidRDefault="0051473F" w:rsidP="00704DF6">
      <w:pPr>
        <w:rPr>
          <w:rFonts w:ascii="Arial" w:hAnsi="Arial" w:cs="Arial"/>
        </w:rPr>
      </w:pPr>
      <w:r w:rsidRPr="006259D9">
        <w:rPr>
          <w:rFonts w:ascii="Arial" w:hAnsi="Arial" w:cs="Arial"/>
        </w:rPr>
        <w:t xml:space="preserve">  </w:t>
      </w:r>
      <w:r w:rsidR="00611597" w:rsidRPr="006259D9">
        <w:rPr>
          <w:rFonts w:ascii="Arial" w:hAnsi="Arial" w:cs="Arial"/>
        </w:rPr>
        <w:t xml:space="preserve">       </w:t>
      </w:r>
      <w:r w:rsidR="00704DF6" w:rsidRPr="006259D9">
        <w:rPr>
          <w:rFonts w:ascii="Arial" w:hAnsi="Arial" w:cs="Arial"/>
        </w:rPr>
        <w:t xml:space="preserve">  </w:t>
      </w:r>
    </w:p>
    <w:sectPr w:rsidR="008325B5" w:rsidRPr="006259D9" w:rsidSect="006259D9">
      <w:headerReference w:type="default" r:id="rId10"/>
      <w:foot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06203" w14:textId="77777777" w:rsidR="00623021" w:rsidRDefault="00623021" w:rsidP="00F8517F">
      <w:pPr>
        <w:spacing w:line="240" w:lineRule="auto"/>
      </w:pPr>
      <w:r>
        <w:separator/>
      </w:r>
    </w:p>
  </w:endnote>
  <w:endnote w:type="continuationSeparator" w:id="0">
    <w:p w14:paraId="4C1CF082" w14:textId="77777777" w:rsidR="00623021" w:rsidRDefault="00623021"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ktiv Grotesk Medium">
    <w:altName w:val="Calibri"/>
    <w:panose1 w:val="00000000000000000000"/>
    <w:charset w:val="00"/>
    <w:family w:val="swiss"/>
    <w:notTrueType/>
    <w:pitch w:val="default"/>
    <w:sig w:usb0="00000003" w:usb1="00000000" w:usb2="00000000" w:usb3="00000000" w:csb0="00000001" w:csb1="00000000"/>
  </w:font>
  <w:font w:name="Aktiv Grotesk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1664F070" w:rsidR="0051473F" w:rsidRDefault="005147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824C6" w14:textId="77777777" w:rsidR="00623021" w:rsidRDefault="00623021" w:rsidP="00F8517F">
      <w:pPr>
        <w:spacing w:line="240" w:lineRule="auto"/>
      </w:pPr>
      <w:r>
        <w:separator/>
      </w:r>
    </w:p>
  </w:footnote>
  <w:footnote w:type="continuationSeparator" w:id="0">
    <w:p w14:paraId="5E306DCA" w14:textId="77777777" w:rsidR="00623021" w:rsidRDefault="00623021"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0789996E" w:rsidR="0051473F" w:rsidRPr="00187C71" w:rsidRDefault="0051473F"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BA24CF8"/>
    <w:multiLevelType w:val="hybridMultilevel"/>
    <w:tmpl w:val="297A9E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6"/>
  </w:num>
  <w:num w:numId="5">
    <w:abstractNumId w:val="18"/>
  </w:num>
  <w:num w:numId="6">
    <w:abstractNumId w:val="17"/>
  </w:num>
  <w:num w:numId="7">
    <w:abstractNumId w:val="14"/>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5"/>
  </w:num>
  <w:num w:numId="17">
    <w:abstractNumId w:val="5"/>
  </w:num>
  <w:num w:numId="18">
    <w:abstractNumId w:val="11"/>
  </w:num>
  <w:num w:numId="19">
    <w:abstractNumId w:val="13"/>
  </w:num>
  <w:num w:numId="20">
    <w:abstractNumId w:val="34"/>
  </w:num>
  <w:num w:numId="21">
    <w:abstractNumId w:val="30"/>
  </w:num>
  <w:num w:numId="22">
    <w:abstractNumId w:val="20"/>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5"/>
  </w:num>
  <w:num w:numId="31">
    <w:abstractNumId w:val="29"/>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revisionView w:inkAnnotation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7B59"/>
    <w:rsid w:val="0009799E"/>
    <w:rsid w:val="000C4B82"/>
    <w:rsid w:val="000E0624"/>
    <w:rsid w:val="000F0413"/>
    <w:rsid w:val="000F74BA"/>
    <w:rsid w:val="00102852"/>
    <w:rsid w:val="0011274A"/>
    <w:rsid w:val="00112ACD"/>
    <w:rsid w:val="00127DD3"/>
    <w:rsid w:val="00130900"/>
    <w:rsid w:val="00131A00"/>
    <w:rsid w:val="00137642"/>
    <w:rsid w:val="0014036A"/>
    <w:rsid w:val="00155A4F"/>
    <w:rsid w:val="00172272"/>
    <w:rsid w:val="0019280E"/>
    <w:rsid w:val="00194F57"/>
    <w:rsid w:val="001C783F"/>
    <w:rsid w:val="001D1FE7"/>
    <w:rsid w:val="001D60F4"/>
    <w:rsid w:val="001D79D8"/>
    <w:rsid w:val="001E74CC"/>
    <w:rsid w:val="001E79B5"/>
    <w:rsid w:val="001F4B0B"/>
    <w:rsid w:val="001F5152"/>
    <w:rsid w:val="001F6D2C"/>
    <w:rsid w:val="00206558"/>
    <w:rsid w:val="002135B9"/>
    <w:rsid w:val="00230020"/>
    <w:rsid w:val="00233AE6"/>
    <w:rsid w:val="0023728E"/>
    <w:rsid w:val="002556D3"/>
    <w:rsid w:val="002606D7"/>
    <w:rsid w:val="002760E1"/>
    <w:rsid w:val="00276D7E"/>
    <w:rsid w:val="002A3D5F"/>
    <w:rsid w:val="002B56A8"/>
    <w:rsid w:val="002B5A19"/>
    <w:rsid w:val="002C0199"/>
    <w:rsid w:val="002C325A"/>
    <w:rsid w:val="002C3D31"/>
    <w:rsid w:val="002D37D9"/>
    <w:rsid w:val="002D44BD"/>
    <w:rsid w:val="002E78FC"/>
    <w:rsid w:val="00300144"/>
    <w:rsid w:val="00312CD4"/>
    <w:rsid w:val="00331F06"/>
    <w:rsid w:val="00335A8A"/>
    <w:rsid w:val="0034163C"/>
    <w:rsid w:val="00352E05"/>
    <w:rsid w:val="003722A7"/>
    <w:rsid w:val="003812E5"/>
    <w:rsid w:val="00381CEC"/>
    <w:rsid w:val="00384960"/>
    <w:rsid w:val="00387FF0"/>
    <w:rsid w:val="00397961"/>
    <w:rsid w:val="003A276A"/>
    <w:rsid w:val="003A3B53"/>
    <w:rsid w:val="003B056C"/>
    <w:rsid w:val="003C5F92"/>
    <w:rsid w:val="003D32D3"/>
    <w:rsid w:val="003E0186"/>
    <w:rsid w:val="00406BDB"/>
    <w:rsid w:val="00410FC1"/>
    <w:rsid w:val="00415C2E"/>
    <w:rsid w:val="00422B2F"/>
    <w:rsid w:val="00422E15"/>
    <w:rsid w:val="0042361D"/>
    <w:rsid w:val="00425470"/>
    <w:rsid w:val="00425F55"/>
    <w:rsid w:val="00452895"/>
    <w:rsid w:val="004539F9"/>
    <w:rsid w:val="00471BF3"/>
    <w:rsid w:val="00486427"/>
    <w:rsid w:val="00495991"/>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81DB3"/>
    <w:rsid w:val="00586E0C"/>
    <w:rsid w:val="00591890"/>
    <w:rsid w:val="005A3FF6"/>
    <w:rsid w:val="005E6972"/>
    <w:rsid w:val="005F52BB"/>
    <w:rsid w:val="005F6144"/>
    <w:rsid w:val="00611597"/>
    <w:rsid w:val="006137DC"/>
    <w:rsid w:val="00615C57"/>
    <w:rsid w:val="00623021"/>
    <w:rsid w:val="006259D9"/>
    <w:rsid w:val="00626534"/>
    <w:rsid w:val="00633D48"/>
    <w:rsid w:val="006352A0"/>
    <w:rsid w:val="006505CA"/>
    <w:rsid w:val="0067063C"/>
    <w:rsid w:val="0067066E"/>
    <w:rsid w:val="006772CD"/>
    <w:rsid w:val="006778B4"/>
    <w:rsid w:val="00681B9B"/>
    <w:rsid w:val="00684E37"/>
    <w:rsid w:val="006964EA"/>
    <w:rsid w:val="006A3CC0"/>
    <w:rsid w:val="006B64AD"/>
    <w:rsid w:val="006C0BA4"/>
    <w:rsid w:val="006C2582"/>
    <w:rsid w:val="006F2EA6"/>
    <w:rsid w:val="006F4343"/>
    <w:rsid w:val="007007C5"/>
    <w:rsid w:val="00701D1D"/>
    <w:rsid w:val="00704BA4"/>
    <w:rsid w:val="00704DF6"/>
    <w:rsid w:val="00710FE9"/>
    <w:rsid w:val="00715119"/>
    <w:rsid w:val="00717366"/>
    <w:rsid w:val="007341C3"/>
    <w:rsid w:val="0075336E"/>
    <w:rsid w:val="00754402"/>
    <w:rsid w:val="0076517C"/>
    <w:rsid w:val="00783A44"/>
    <w:rsid w:val="00791AA2"/>
    <w:rsid w:val="00794E38"/>
    <w:rsid w:val="007956C7"/>
    <w:rsid w:val="00796225"/>
    <w:rsid w:val="007C3A73"/>
    <w:rsid w:val="007D6D1A"/>
    <w:rsid w:val="007E1E76"/>
    <w:rsid w:val="007F3CE7"/>
    <w:rsid w:val="007F6E7E"/>
    <w:rsid w:val="00800F99"/>
    <w:rsid w:val="0080391F"/>
    <w:rsid w:val="00813C79"/>
    <w:rsid w:val="0081617B"/>
    <w:rsid w:val="008263CD"/>
    <w:rsid w:val="00831C18"/>
    <w:rsid w:val="008325B5"/>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24FB4"/>
    <w:rsid w:val="00931E31"/>
    <w:rsid w:val="00936A3B"/>
    <w:rsid w:val="00945A07"/>
    <w:rsid w:val="00947AAB"/>
    <w:rsid w:val="009536C7"/>
    <w:rsid w:val="00967D0D"/>
    <w:rsid w:val="00976313"/>
    <w:rsid w:val="00980FD8"/>
    <w:rsid w:val="009A33E5"/>
    <w:rsid w:val="009A3518"/>
    <w:rsid w:val="009B48C2"/>
    <w:rsid w:val="009C267D"/>
    <w:rsid w:val="009C5312"/>
    <w:rsid w:val="009D7A45"/>
    <w:rsid w:val="009E1467"/>
    <w:rsid w:val="009E1665"/>
    <w:rsid w:val="00A02565"/>
    <w:rsid w:val="00A074BF"/>
    <w:rsid w:val="00A155D0"/>
    <w:rsid w:val="00A20E0B"/>
    <w:rsid w:val="00A36E88"/>
    <w:rsid w:val="00A461AC"/>
    <w:rsid w:val="00A52EBC"/>
    <w:rsid w:val="00A57636"/>
    <w:rsid w:val="00A82412"/>
    <w:rsid w:val="00A8615C"/>
    <w:rsid w:val="00A91EB9"/>
    <w:rsid w:val="00A92439"/>
    <w:rsid w:val="00AA1CCA"/>
    <w:rsid w:val="00AA520A"/>
    <w:rsid w:val="00AB120A"/>
    <w:rsid w:val="00AC21C2"/>
    <w:rsid w:val="00AD1A93"/>
    <w:rsid w:val="00B076D0"/>
    <w:rsid w:val="00B343BA"/>
    <w:rsid w:val="00B37FC5"/>
    <w:rsid w:val="00B5756B"/>
    <w:rsid w:val="00B72C97"/>
    <w:rsid w:val="00B9167F"/>
    <w:rsid w:val="00BA04CC"/>
    <w:rsid w:val="00BA2559"/>
    <w:rsid w:val="00BA49A8"/>
    <w:rsid w:val="00BA642C"/>
    <w:rsid w:val="00BA672E"/>
    <w:rsid w:val="00BB39BA"/>
    <w:rsid w:val="00BC3FA5"/>
    <w:rsid w:val="00BC5ED5"/>
    <w:rsid w:val="00BC64B9"/>
    <w:rsid w:val="00BE333F"/>
    <w:rsid w:val="00BF64E1"/>
    <w:rsid w:val="00C1351E"/>
    <w:rsid w:val="00C151C2"/>
    <w:rsid w:val="00C40E4A"/>
    <w:rsid w:val="00C42C28"/>
    <w:rsid w:val="00C45F50"/>
    <w:rsid w:val="00C62328"/>
    <w:rsid w:val="00C8168F"/>
    <w:rsid w:val="00C9177A"/>
    <w:rsid w:val="00C92EBB"/>
    <w:rsid w:val="00C97479"/>
    <w:rsid w:val="00CA3BEF"/>
    <w:rsid w:val="00CA58B0"/>
    <w:rsid w:val="00CB5388"/>
    <w:rsid w:val="00CC7016"/>
    <w:rsid w:val="00CE3F8B"/>
    <w:rsid w:val="00CF762A"/>
    <w:rsid w:val="00D16C45"/>
    <w:rsid w:val="00D2097C"/>
    <w:rsid w:val="00D30996"/>
    <w:rsid w:val="00D411C0"/>
    <w:rsid w:val="00D62F79"/>
    <w:rsid w:val="00D67293"/>
    <w:rsid w:val="00D741E4"/>
    <w:rsid w:val="00D760F1"/>
    <w:rsid w:val="00D77E9A"/>
    <w:rsid w:val="00D82291"/>
    <w:rsid w:val="00D82328"/>
    <w:rsid w:val="00D862A7"/>
    <w:rsid w:val="00D86D6E"/>
    <w:rsid w:val="00DA4596"/>
    <w:rsid w:val="00DB0D2A"/>
    <w:rsid w:val="00DD138F"/>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8167D"/>
    <w:rsid w:val="00E91D67"/>
    <w:rsid w:val="00EA3EA0"/>
    <w:rsid w:val="00EB07F4"/>
    <w:rsid w:val="00EB486A"/>
    <w:rsid w:val="00EB64C6"/>
    <w:rsid w:val="00EC0D26"/>
    <w:rsid w:val="00ED1FFF"/>
    <w:rsid w:val="00ED4087"/>
    <w:rsid w:val="00EE02C9"/>
    <w:rsid w:val="00EE2A05"/>
    <w:rsid w:val="00F00151"/>
    <w:rsid w:val="00F063C1"/>
    <w:rsid w:val="00F24146"/>
    <w:rsid w:val="00F405AF"/>
    <w:rsid w:val="00F45DBD"/>
    <w:rsid w:val="00F5061E"/>
    <w:rsid w:val="00F50A6D"/>
    <w:rsid w:val="00F67C5E"/>
    <w:rsid w:val="00F7055E"/>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paragraph" w:customStyle="1" w:styleId="Pa1">
    <w:name w:val="Pa1"/>
    <w:basedOn w:val="Normal"/>
    <w:next w:val="Normal"/>
    <w:uiPriority w:val="99"/>
    <w:rsid w:val="007341C3"/>
    <w:pPr>
      <w:autoSpaceDE w:val="0"/>
      <w:autoSpaceDN w:val="0"/>
      <w:adjustRightInd w:val="0"/>
      <w:spacing w:line="901" w:lineRule="atLeast"/>
    </w:pPr>
    <w:rPr>
      <w:rFonts w:ascii="Aktiv Grotesk Medium" w:hAnsi="Aktiv Grotesk Medium"/>
      <w:sz w:val="24"/>
      <w:szCs w:val="24"/>
    </w:rPr>
  </w:style>
  <w:style w:type="character" w:customStyle="1" w:styleId="A7">
    <w:name w:val="A7"/>
    <w:uiPriority w:val="99"/>
    <w:rsid w:val="007341C3"/>
    <w:rPr>
      <w:rFonts w:cs="Aktiv Grotesk Medium"/>
      <w:color w:val="000000"/>
      <w:sz w:val="22"/>
      <w:szCs w:val="22"/>
    </w:rPr>
  </w:style>
  <w:style w:type="character" w:customStyle="1" w:styleId="A8">
    <w:name w:val="A8"/>
    <w:uiPriority w:val="99"/>
    <w:rsid w:val="007341C3"/>
    <w:rPr>
      <w:rFonts w:ascii="Aktiv Grotesk Light" w:hAnsi="Aktiv Grotesk Light" w:cs="Aktiv Grotesk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27355800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6C7A4-AA49-41E9-B62B-07F78F45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3958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3</cp:revision>
  <cp:lastPrinted>2014-05-23T09:48:00Z</cp:lastPrinted>
  <dcterms:created xsi:type="dcterms:W3CDTF">2018-09-18T06:02:00Z</dcterms:created>
  <dcterms:modified xsi:type="dcterms:W3CDTF">2018-09-18T08:36:00Z</dcterms:modified>
</cp:coreProperties>
</file>