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DA68" w14:textId="77777777" w:rsidR="00144262" w:rsidRDefault="00144262" w:rsidP="008017FF">
      <w:pPr>
        <w:pStyle w:val="Rubrik"/>
        <w:spacing w:line="240" w:lineRule="auto"/>
        <w:rPr>
          <w:rFonts w:ascii="Arial" w:hAnsi="Arial" w:cs="Arial"/>
        </w:rPr>
      </w:pPr>
    </w:p>
    <w:p w14:paraId="271CE01A" w14:textId="77777777" w:rsidR="00144262" w:rsidRPr="00D317FA" w:rsidRDefault="00144262" w:rsidP="00144262">
      <w:pPr>
        <w:pStyle w:val="Rubrik"/>
        <w:spacing w:line="240" w:lineRule="auto"/>
        <w:rPr>
          <w:rFonts w:ascii="Arial" w:hAnsi="Arial" w:cs="Arial"/>
          <w:sz w:val="22"/>
        </w:rPr>
      </w:pPr>
      <w:r w:rsidRPr="00D317FA">
        <w:rPr>
          <w:rFonts w:ascii="Arial" w:hAnsi="Arial" w:cs="Arial"/>
          <w:sz w:val="22"/>
        </w:rPr>
        <w:t>Pressemeddelelse fra Troldtekt A/S</w:t>
      </w:r>
    </w:p>
    <w:p w14:paraId="776A65E4" w14:textId="77777777" w:rsidR="00144262" w:rsidRDefault="00144262" w:rsidP="008017FF">
      <w:pPr>
        <w:pStyle w:val="Rubrik"/>
        <w:spacing w:line="240" w:lineRule="auto"/>
        <w:rPr>
          <w:rFonts w:ascii="Arial" w:hAnsi="Arial" w:cs="Arial"/>
        </w:rPr>
      </w:pPr>
    </w:p>
    <w:p w14:paraId="6A2E0BA6" w14:textId="57912CA4" w:rsidR="008017FF" w:rsidRPr="00144262" w:rsidRDefault="008017FF" w:rsidP="008017FF">
      <w:pPr>
        <w:pStyle w:val="Rubrik"/>
        <w:spacing w:line="240" w:lineRule="auto"/>
        <w:rPr>
          <w:rFonts w:ascii="Arial" w:hAnsi="Arial" w:cs="Arial"/>
        </w:rPr>
      </w:pPr>
      <w:r w:rsidRPr="00144262">
        <w:rPr>
          <w:rFonts w:ascii="Arial" w:hAnsi="Arial" w:cs="Arial"/>
        </w:rPr>
        <w:t>En vellidt kapacitet takker af efter 42 år hos Troldtekt</w:t>
      </w:r>
    </w:p>
    <w:p w14:paraId="1B266B16" w14:textId="2BE6ECA2" w:rsidR="006C7A3A" w:rsidRPr="00144262" w:rsidRDefault="006C7A3A" w:rsidP="006C7A3A">
      <w:pPr>
        <w:pStyle w:val="Underrubrik"/>
        <w:rPr>
          <w:rFonts w:ascii="Arial" w:hAnsi="Arial" w:cs="Arial"/>
        </w:rPr>
      </w:pPr>
    </w:p>
    <w:p w14:paraId="152CA30D" w14:textId="50CA54EA" w:rsidR="00A01C9E" w:rsidRPr="00144262" w:rsidRDefault="00761C8E" w:rsidP="00761C8E">
      <w:pPr>
        <w:pStyle w:val="Underrubrik"/>
        <w:rPr>
          <w:rFonts w:ascii="Arial" w:hAnsi="Arial" w:cs="Arial"/>
        </w:rPr>
      </w:pPr>
      <w:r w:rsidRPr="00144262">
        <w:rPr>
          <w:rFonts w:ascii="Arial" w:hAnsi="Arial" w:cs="Arial"/>
        </w:rPr>
        <w:t xml:space="preserve">Hans Peter Aarslev </w:t>
      </w:r>
      <w:r w:rsidR="00FC0E51" w:rsidRPr="00144262">
        <w:rPr>
          <w:rFonts w:ascii="Arial" w:hAnsi="Arial" w:cs="Arial"/>
        </w:rPr>
        <w:t xml:space="preserve">går </w:t>
      </w:r>
      <w:r w:rsidRPr="00144262">
        <w:rPr>
          <w:rFonts w:ascii="Arial" w:hAnsi="Arial" w:cs="Arial"/>
        </w:rPr>
        <w:t xml:space="preserve">på pension efter </w:t>
      </w:r>
      <w:r w:rsidR="009135AD" w:rsidRPr="00144262">
        <w:rPr>
          <w:rFonts w:ascii="Arial" w:hAnsi="Arial" w:cs="Arial"/>
        </w:rPr>
        <w:t>over</w:t>
      </w:r>
      <w:r w:rsidR="00A672B0" w:rsidRPr="00144262">
        <w:rPr>
          <w:rFonts w:ascii="Arial" w:hAnsi="Arial" w:cs="Arial"/>
        </w:rPr>
        <w:t xml:space="preserve"> fire</w:t>
      </w:r>
      <w:r w:rsidR="00A01C9E" w:rsidRPr="00144262">
        <w:rPr>
          <w:rFonts w:ascii="Arial" w:hAnsi="Arial" w:cs="Arial"/>
        </w:rPr>
        <w:t xml:space="preserve"> år</w:t>
      </w:r>
      <w:r w:rsidR="00A672B0" w:rsidRPr="00144262">
        <w:rPr>
          <w:rFonts w:ascii="Arial" w:hAnsi="Arial" w:cs="Arial"/>
        </w:rPr>
        <w:t>tier</w:t>
      </w:r>
      <w:r w:rsidRPr="00144262">
        <w:rPr>
          <w:rFonts w:ascii="Arial" w:hAnsi="Arial" w:cs="Arial"/>
        </w:rPr>
        <w:t xml:space="preserve"> </w:t>
      </w:r>
      <w:r w:rsidR="009135AD" w:rsidRPr="00144262">
        <w:rPr>
          <w:rFonts w:ascii="Arial" w:hAnsi="Arial" w:cs="Arial"/>
        </w:rPr>
        <w:t xml:space="preserve">i salgsafdelingen </w:t>
      </w:r>
      <w:r w:rsidRPr="00144262">
        <w:rPr>
          <w:rFonts w:ascii="Arial" w:hAnsi="Arial" w:cs="Arial"/>
        </w:rPr>
        <w:t xml:space="preserve">hos Troldtekt A/S. Han </w:t>
      </w:r>
      <w:r w:rsidR="00A01C9E" w:rsidRPr="00144262">
        <w:rPr>
          <w:rFonts w:ascii="Arial" w:hAnsi="Arial" w:cs="Arial"/>
        </w:rPr>
        <w:t xml:space="preserve">ser tilbage på </w:t>
      </w:r>
      <w:r w:rsidR="00A672B0" w:rsidRPr="00144262">
        <w:rPr>
          <w:rFonts w:ascii="Arial" w:hAnsi="Arial" w:cs="Arial"/>
        </w:rPr>
        <w:t>et arbejdsliv</w:t>
      </w:r>
      <w:r w:rsidR="00A01C9E" w:rsidRPr="00144262">
        <w:rPr>
          <w:rFonts w:ascii="Arial" w:hAnsi="Arial" w:cs="Arial"/>
        </w:rPr>
        <w:t>, hvor</w:t>
      </w:r>
      <w:r w:rsidRPr="00144262">
        <w:rPr>
          <w:rFonts w:ascii="Arial" w:hAnsi="Arial" w:cs="Arial"/>
        </w:rPr>
        <w:t xml:space="preserve"> </w:t>
      </w:r>
      <w:r w:rsidR="001B0C9C" w:rsidRPr="00144262">
        <w:rPr>
          <w:rFonts w:ascii="Arial" w:hAnsi="Arial" w:cs="Arial"/>
        </w:rPr>
        <w:t>forbedring af</w:t>
      </w:r>
      <w:r w:rsidRPr="00144262">
        <w:rPr>
          <w:rFonts w:ascii="Arial" w:hAnsi="Arial" w:cs="Arial"/>
        </w:rPr>
        <w:t xml:space="preserve"> skoler</w:t>
      </w:r>
      <w:r w:rsidR="001B0C9C" w:rsidRPr="00144262">
        <w:rPr>
          <w:rFonts w:ascii="Arial" w:hAnsi="Arial" w:cs="Arial"/>
        </w:rPr>
        <w:t>s indeklima</w:t>
      </w:r>
      <w:r w:rsidRPr="00144262">
        <w:rPr>
          <w:rFonts w:ascii="Arial" w:hAnsi="Arial" w:cs="Arial"/>
        </w:rPr>
        <w:t xml:space="preserve">, </w:t>
      </w:r>
      <w:r w:rsidR="003A25F0" w:rsidRPr="00144262">
        <w:rPr>
          <w:rFonts w:ascii="Arial" w:hAnsi="Arial" w:cs="Arial"/>
        </w:rPr>
        <w:t>innovative</w:t>
      </w:r>
      <w:r w:rsidRPr="00144262">
        <w:rPr>
          <w:rFonts w:ascii="Arial" w:hAnsi="Arial" w:cs="Arial"/>
        </w:rPr>
        <w:t xml:space="preserve"> produkter og fokus på bæredygtighed</w:t>
      </w:r>
      <w:r w:rsidR="00A01C9E" w:rsidRPr="00144262">
        <w:rPr>
          <w:rFonts w:ascii="Arial" w:hAnsi="Arial" w:cs="Arial"/>
        </w:rPr>
        <w:t xml:space="preserve"> banede vej for Troldtekts</w:t>
      </w:r>
      <w:r w:rsidRPr="00144262">
        <w:rPr>
          <w:rFonts w:ascii="Arial" w:hAnsi="Arial" w:cs="Arial"/>
        </w:rPr>
        <w:t xml:space="preserve"> </w:t>
      </w:r>
      <w:r w:rsidR="00A01C9E" w:rsidRPr="00144262">
        <w:rPr>
          <w:rFonts w:ascii="Arial" w:hAnsi="Arial" w:cs="Arial"/>
        </w:rPr>
        <w:t>gennembrud. Og hvor troværdighed altid har været nøglen til gode kunderelationer.</w:t>
      </w:r>
    </w:p>
    <w:p w14:paraId="51561231" w14:textId="7E079FFA" w:rsidR="00A01C9E" w:rsidRPr="00144262" w:rsidRDefault="00A01C9E" w:rsidP="00A01C9E">
      <w:pPr>
        <w:rPr>
          <w:rFonts w:ascii="Arial" w:hAnsi="Arial" w:cs="Arial"/>
        </w:rPr>
      </w:pPr>
    </w:p>
    <w:p w14:paraId="4274C1D2" w14:textId="77777777" w:rsidR="00144262" w:rsidRDefault="00A01C9E" w:rsidP="00A01C9E">
      <w:pPr>
        <w:rPr>
          <w:rFonts w:ascii="Arial" w:hAnsi="Arial" w:cs="Arial"/>
        </w:rPr>
      </w:pPr>
      <w:r w:rsidRPr="00144262">
        <w:rPr>
          <w:rFonts w:ascii="Arial" w:hAnsi="Arial" w:cs="Arial"/>
        </w:rPr>
        <w:t xml:space="preserve">Da Hans Peter Aarslev i 1979 trådte ind ad døren som ung sælger hos daværende </w:t>
      </w:r>
      <w:r w:rsidR="001B0C9C" w:rsidRPr="00144262">
        <w:rPr>
          <w:rFonts w:ascii="Arial" w:hAnsi="Arial" w:cs="Arial"/>
        </w:rPr>
        <w:t xml:space="preserve">A/S </w:t>
      </w:r>
      <w:r w:rsidRPr="00144262">
        <w:rPr>
          <w:rFonts w:ascii="Arial" w:hAnsi="Arial" w:cs="Arial"/>
        </w:rPr>
        <w:t xml:space="preserve">L. Hammerich &amp; Co., stod byggebranchen på tærsklen til en lavkonjunktur. Virksomheden, der i dag er kendt som Troldtekt A/S, </w:t>
      </w:r>
      <w:r w:rsidR="00F703AC" w:rsidRPr="00144262">
        <w:rPr>
          <w:rFonts w:ascii="Arial" w:hAnsi="Arial" w:cs="Arial"/>
        </w:rPr>
        <w:t>forhandlede</w:t>
      </w:r>
      <w:r w:rsidRPr="00144262">
        <w:rPr>
          <w:rFonts w:ascii="Arial" w:hAnsi="Arial" w:cs="Arial"/>
        </w:rPr>
        <w:t xml:space="preserve"> dengang </w:t>
      </w:r>
      <w:r w:rsidR="001B0C9C" w:rsidRPr="00144262">
        <w:rPr>
          <w:rFonts w:ascii="Arial" w:hAnsi="Arial" w:cs="Arial"/>
        </w:rPr>
        <w:t>både de egenproducerede Troldtekt akustikplader og en række handelsvarer</w:t>
      </w:r>
      <w:r w:rsidRPr="00144262">
        <w:rPr>
          <w:rFonts w:ascii="Arial" w:hAnsi="Arial" w:cs="Arial"/>
        </w:rPr>
        <w:t xml:space="preserve"> til murerindustrien. </w:t>
      </w:r>
      <w:r w:rsidR="00F703AC" w:rsidRPr="00144262">
        <w:rPr>
          <w:rFonts w:ascii="Arial" w:hAnsi="Arial" w:cs="Arial"/>
        </w:rPr>
        <w:t>K</w:t>
      </w:r>
      <w:r w:rsidRPr="00144262">
        <w:rPr>
          <w:rFonts w:ascii="Arial" w:hAnsi="Arial" w:cs="Arial"/>
        </w:rPr>
        <w:t xml:space="preserve">ort efter blev sortimentet snævret ind til </w:t>
      </w:r>
      <w:r w:rsidR="009135AD" w:rsidRPr="00144262">
        <w:rPr>
          <w:rFonts w:ascii="Arial" w:hAnsi="Arial" w:cs="Arial"/>
        </w:rPr>
        <w:t>de velkendte akustikplader</w:t>
      </w:r>
      <w:r w:rsidRPr="00144262">
        <w:rPr>
          <w:rFonts w:ascii="Arial" w:hAnsi="Arial" w:cs="Arial"/>
        </w:rPr>
        <w:t>, og siden er det kun gået fremad.</w:t>
      </w:r>
    </w:p>
    <w:p w14:paraId="6CD39E6B" w14:textId="77777777" w:rsidR="00144262" w:rsidRDefault="00144262" w:rsidP="00A01C9E">
      <w:pPr>
        <w:rPr>
          <w:rFonts w:ascii="Arial" w:hAnsi="Arial" w:cs="Arial"/>
        </w:rPr>
      </w:pPr>
    </w:p>
    <w:p w14:paraId="7551B55E" w14:textId="77777777" w:rsidR="00144262" w:rsidRDefault="00F703AC" w:rsidP="00733CCE">
      <w:pPr>
        <w:rPr>
          <w:rFonts w:ascii="Arial" w:hAnsi="Arial" w:cs="Arial"/>
        </w:rPr>
      </w:pPr>
      <w:r w:rsidRPr="00144262">
        <w:rPr>
          <w:rFonts w:ascii="Arial" w:hAnsi="Arial" w:cs="Arial"/>
        </w:rPr>
        <w:t>–</w:t>
      </w:r>
      <w:r w:rsidR="00A01C9E" w:rsidRPr="00144262">
        <w:rPr>
          <w:rFonts w:ascii="Arial" w:hAnsi="Arial" w:cs="Arial"/>
        </w:rPr>
        <w:t xml:space="preserve"> Midt i 1980’erne fik vi </w:t>
      </w:r>
      <w:r w:rsidR="00733CCE" w:rsidRPr="00144262">
        <w:rPr>
          <w:rFonts w:ascii="Arial" w:hAnsi="Arial" w:cs="Arial"/>
        </w:rPr>
        <w:t xml:space="preserve">for alvor </w:t>
      </w:r>
      <w:r w:rsidR="00A01C9E" w:rsidRPr="00144262">
        <w:rPr>
          <w:rFonts w:ascii="Arial" w:hAnsi="Arial" w:cs="Arial"/>
        </w:rPr>
        <w:t xml:space="preserve">et gennembrud, da skoler og institutioner skulle udskifte alle deres usunde karlit- og asbestlofter. Siden </w:t>
      </w:r>
      <w:r w:rsidR="000449AE" w:rsidRPr="00144262">
        <w:rPr>
          <w:rFonts w:ascii="Arial" w:hAnsi="Arial" w:cs="Arial"/>
        </w:rPr>
        <w:t>udviklede vi</w:t>
      </w:r>
      <w:r w:rsidR="00A01C9E" w:rsidRPr="00144262">
        <w:rPr>
          <w:rFonts w:ascii="Arial" w:hAnsi="Arial" w:cs="Arial"/>
        </w:rPr>
        <w:t xml:space="preserve"> ventilationsloftet og hen ad vejen alle de andre gode </w:t>
      </w:r>
      <w:r w:rsidRPr="00144262">
        <w:rPr>
          <w:rFonts w:ascii="Arial" w:hAnsi="Arial" w:cs="Arial"/>
        </w:rPr>
        <w:t>akustik</w:t>
      </w:r>
      <w:r w:rsidR="00A01C9E" w:rsidRPr="00144262">
        <w:rPr>
          <w:rFonts w:ascii="Arial" w:hAnsi="Arial" w:cs="Arial"/>
        </w:rPr>
        <w:t xml:space="preserve">løsninger med finere strukturer og nye design, som vi kender i dag, og som har </w:t>
      </w:r>
      <w:r w:rsidR="00733CCE" w:rsidRPr="00144262">
        <w:rPr>
          <w:rFonts w:ascii="Arial" w:hAnsi="Arial" w:cs="Arial"/>
        </w:rPr>
        <w:t xml:space="preserve">sikret os en </w:t>
      </w:r>
      <w:r w:rsidR="00A01C9E" w:rsidRPr="00144262">
        <w:rPr>
          <w:rFonts w:ascii="Arial" w:hAnsi="Arial" w:cs="Arial"/>
        </w:rPr>
        <w:t>stor vækst</w:t>
      </w:r>
      <w:r w:rsidR="00B9092E" w:rsidRPr="00144262">
        <w:rPr>
          <w:rFonts w:ascii="Arial" w:hAnsi="Arial" w:cs="Arial"/>
        </w:rPr>
        <w:t xml:space="preserve"> på både projekt- og boligmarkedet</w:t>
      </w:r>
      <w:r w:rsidR="00733CCE" w:rsidRPr="00144262">
        <w:rPr>
          <w:rFonts w:ascii="Arial" w:hAnsi="Arial" w:cs="Arial"/>
        </w:rPr>
        <w:t>, fortæller Hans Peter Aarslev</w:t>
      </w:r>
      <w:r w:rsidR="00A01C9E" w:rsidRPr="00144262">
        <w:rPr>
          <w:rFonts w:ascii="Arial" w:hAnsi="Arial" w:cs="Arial"/>
        </w:rPr>
        <w:t>.</w:t>
      </w:r>
    </w:p>
    <w:p w14:paraId="7298F97A" w14:textId="77777777" w:rsidR="00144262" w:rsidRDefault="00144262" w:rsidP="00733CCE">
      <w:pPr>
        <w:rPr>
          <w:rFonts w:ascii="Arial" w:hAnsi="Arial" w:cs="Arial"/>
        </w:rPr>
      </w:pPr>
    </w:p>
    <w:p w14:paraId="2DEB67EF" w14:textId="5AA7CE0F" w:rsidR="00733CCE" w:rsidRPr="00144262" w:rsidRDefault="00733CCE" w:rsidP="00733CCE">
      <w:pPr>
        <w:rPr>
          <w:rFonts w:ascii="Arial" w:hAnsi="Arial" w:cs="Arial"/>
        </w:rPr>
      </w:pPr>
      <w:r w:rsidRPr="00144262">
        <w:rPr>
          <w:rFonts w:ascii="Arial" w:hAnsi="Arial" w:cs="Arial"/>
        </w:rPr>
        <w:t xml:space="preserve">Torsdag den 30. september har han sidste arbejdsdag hos Troldtekt A/S. Og den nu snart 69-årige tidligere salgschef forlader en branche og en virksomhed, hvor væksten </w:t>
      </w:r>
      <w:r w:rsidR="00144A5F" w:rsidRPr="00144262">
        <w:rPr>
          <w:rFonts w:ascii="Arial" w:hAnsi="Arial" w:cs="Arial"/>
        </w:rPr>
        <w:t>er</w:t>
      </w:r>
      <w:r w:rsidRPr="00144262">
        <w:rPr>
          <w:rFonts w:ascii="Arial" w:hAnsi="Arial" w:cs="Arial"/>
        </w:rPr>
        <w:t xml:space="preserve"> ”mere intens end nogensinde før”.</w:t>
      </w:r>
    </w:p>
    <w:p w14:paraId="62010534" w14:textId="77777777" w:rsidR="00733CCE" w:rsidRPr="00144262" w:rsidRDefault="00733CCE" w:rsidP="00733CCE">
      <w:pPr>
        <w:rPr>
          <w:rFonts w:ascii="Arial" w:hAnsi="Arial" w:cs="Arial"/>
        </w:rPr>
      </w:pPr>
    </w:p>
    <w:p w14:paraId="21114157" w14:textId="7CE7ADBB" w:rsidR="00733CCE" w:rsidRPr="00144262" w:rsidRDefault="00FC0E51" w:rsidP="00733CCE">
      <w:pPr>
        <w:rPr>
          <w:rFonts w:ascii="Arial" w:hAnsi="Arial" w:cs="Arial"/>
          <w:b/>
          <w:bCs/>
        </w:rPr>
      </w:pPr>
      <w:r w:rsidRPr="00144262">
        <w:rPr>
          <w:rFonts w:ascii="Arial" w:hAnsi="Arial" w:cs="Arial"/>
          <w:b/>
          <w:bCs/>
        </w:rPr>
        <w:t>Fortrinligt samarbejde med kunderne</w:t>
      </w:r>
    </w:p>
    <w:p w14:paraId="00AA1371" w14:textId="77777777" w:rsidR="00144262" w:rsidRDefault="00F703AC" w:rsidP="00733CCE">
      <w:pPr>
        <w:rPr>
          <w:rFonts w:ascii="Arial" w:hAnsi="Arial" w:cs="Arial"/>
        </w:rPr>
      </w:pPr>
      <w:r w:rsidRPr="00144262">
        <w:rPr>
          <w:rFonts w:ascii="Arial" w:hAnsi="Arial" w:cs="Arial"/>
        </w:rPr>
        <w:t xml:space="preserve">Omkring årtusindeskiftet overtog Hans Peter Aarslev stillingen som salgschef, og her fik han blandt andet ansvar for relationen til </w:t>
      </w:r>
      <w:r w:rsidR="009135AD" w:rsidRPr="00144262">
        <w:rPr>
          <w:rFonts w:ascii="Arial" w:hAnsi="Arial" w:cs="Arial"/>
        </w:rPr>
        <w:t xml:space="preserve">de </w:t>
      </w:r>
      <w:r w:rsidRPr="00144262">
        <w:rPr>
          <w:rFonts w:ascii="Arial" w:hAnsi="Arial" w:cs="Arial"/>
        </w:rPr>
        <w:t xml:space="preserve">trælastkæder, som forhandler Troldtekt. </w:t>
      </w:r>
      <w:r w:rsidR="009F4EAC" w:rsidRPr="00144262">
        <w:rPr>
          <w:rFonts w:ascii="Arial" w:hAnsi="Arial" w:cs="Arial"/>
        </w:rPr>
        <w:t xml:space="preserve">Som 60-årig valgte han selv at </w:t>
      </w:r>
      <w:r w:rsidR="001B0C9C" w:rsidRPr="00144262">
        <w:rPr>
          <w:rFonts w:ascii="Arial" w:hAnsi="Arial" w:cs="Arial"/>
        </w:rPr>
        <w:t>trappe</w:t>
      </w:r>
      <w:r w:rsidR="000449AE" w:rsidRPr="00144262">
        <w:rPr>
          <w:rFonts w:ascii="Arial" w:hAnsi="Arial" w:cs="Arial"/>
        </w:rPr>
        <w:t xml:space="preserve"> ned og</w:t>
      </w:r>
      <w:r w:rsidR="009F4EAC" w:rsidRPr="00144262">
        <w:rPr>
          <w:rFonts w:ascii="Arial" w:hAnsi="Arial" w:cs="Arial"/>
        </w:rPr>
        <w:t xml:space="preserve"> blive intern salgsleder. Men relationen til de st</w:t>
      </w:r>
      <w:r w:rsidR="00294094" w:rsidRPr="00144262">
        <w:rPr>
          <w:rFonts w:ascii="Arial" w:hAnsi="Arial" w:cs="Arial"/>
        </w:rPr>
        <w:t>ore</w:t>
      </w:r>
      <w:r w:rsidR="009F4EAC" w:rsidRPr="00144262">
        <w:rPr>
          <w:rFonts w:ascii="Arial" w:hAnsi="Arial" w:cs="Arial"/>
        </w:rPr>
        <w:t xml:space="preserve"> forhandlere har han holdt fast i, og den kommer han til at savne.</w:t>
      </w:r>
    </w:p>
    <w:p w14:paraId="1E2A6A17" w14:textId="77777777" w:rsidR="00144262" w:rsidRDefault="00144262" w:rsidP="00733CCE">
      <w:pPr>
        <w:rPr>
          <w:rFonts w:ascii="Arial" w:hAnsi="Arial" w:cs="Arial"/>
        </w:rPr>
      </w:pPr>
    </w:p>
    <w:p w14:paraId="34DCF120" w14:textId="17B88DF3" w:rsidR="009F4EAC" w:rsidRPr="00144262" w:rsidRDefault="009F4EAC" w:rsidP="00733CCE">
      <w:pPr>
        <w:rPr>
          <w:rFonts w:ascii="Arial" w:hAnsi="Arial" w:cs="Arial"/>
        </w:rPr>
      </w:pPr>
      <w:r w:rsidRPr="00144262">
        <w:rPr>
          <w:rFonts w:ascii="Arial" w:hAnsi="Arial" w:cs="Arial"/>
        </w:rPr>
        <w:t xml:space="preserve">–  Jeg har altid haft et fortrinligt samarbejde med vores kunder, og min styrke har </w:t>
      </w:r>
      <w:r w:rsidR="009135AD" w:rsidRPr="00144262">
        <w:rPr>
          <w:rFonts w:ascii="Arial" w:hAnsi="Arial" w:cs="Arial"/>
        </w:rPr>
        <w:t>vær</w:t>
      </w:r>
      <w:r w:rsidRPr="00144262">
        <w:rPr>
          <w:rFonts w:ascii="Arial" w:hAnsi="Arial" w:cs="Arial"/>
        </w:rPr>
        <w:t xml:space="preserve">et i relationerne. Jeg </w:t>
      </w:r>
      <w:r w:rsidR="00294094" w:rsidRPr="00144262">
        <w:rPr>
          <w:rFonts w:ascii="Arial" w:hAnsi="Arial" w:cs="Arial"/>
        </w:rPr>
        <w:t>lægger</w:t>
      </w:r>
      <w:r w:rsidRPr="00144262">
        <w:rPr>
          <w:rFonts w:ascii="Arial" w:hAnsi="Arial" w:cs="Arial"/>
        </w:rPr>
        <w:t xml:space="preserve"> stor vægt på troværdighed i dialogen, og det er blevet godt modtaget, siger Hans Peter Aarslev.</w:t>
      </w:r>
    </w:p>
    <w:p w14:paraId="2B7332D5" w14:textId="5B93C196" w:rsidR="009F4EAC" w:rsidRPr="00144262" w:rsidRDefault="009F4EAC" w:rsidP="00733CCE">
      <w:pPr>
        <w:rPr>
          <w:rFonts w:ascii="Arial" w:hAnsi="Arial" w:cs="Arial"/>
        </w:rPr>
      </w:pPr>
      <w:r w:rsidRPr="00144262">
        <w:rPr>
          <w:rFonts w:ascii="Arial" w:hAnsi="Arial" w:cs="Arial"/>
        </w:rPr>
        <w:t xml:space="preserve">  </w:t>
      </w:r>
    </w:p>
    <w:p w14:paraId="426077DF" w14:textId="24E89E40" w:rsidR="009F4EAC" w:rsidRPr="00144262" w:rsidRDefault="00A672B0" w:rsidP="00733CCE">
      <w:pPr>
        <w:rPr>
          <w:rFonts w:ascii="Arial" w:hAnsi="Arial" w:cs="Arial"/>
          <w:b/>
          <w:bCs/>
        </w:rPr>
      </w:pPr>
      <w:r w:rsidRPr="00144262">
        <w:rPr>
          <w:rFonts w:ascii="Arial" w:hAnsi="Arial" w:cs="Arial"/>
          <w:b/>
          <w:bCs/>
        </w:rPr>
        <w:t>Bæredygtighed har sat turbo på</w:t>
      </w:r>
    </w:p>
    <w:p w14:paraId="638F109C" w14:textId="5020B0AB" w:rsidR="00B9092E" w:rsidRPr="00144262" w:rsidRDefault="00136401" w:rsidP="00733CCE">
      <w:pPr>
        <w:rPr>
          <w:rFonts w:ascii="Arial" w:hAnsi="Arial" w:cs="Arial"/>
        </w:rPr>
      </w:pPr>
      <w:r w:rsidRPr="00144262">
        <w:rPr>
          <w:rFonts w:ascii="Arial" w:hAnsi="Arial" w:cs="Arial"/>
        </w:rPr>
        <w:t>I</w:t>
      </w:r>
      <w:r w:rsidR="00B9092E" w:rsidRPr="00144262">
        <w:rPr>
          <w:rFonts w:ascii="Arial" w:hAnsi="Arial" w:cs="Arial"/>
        </w:rPr>
        <w:t>sær det seneste årti har</w:t>
      </w:r>
      <w:r w:rsidR="00294094" w:rsidRPr="00144262">
        <w:rPr>
          <w:rFonts w:ascii="Arial" w:hAnsi="Arial" w:cs="Arial"/>
        </w:rPr>
        <w:t xml:space="preserve"> Hans Peter Aarslev oplevet </w:t>
      </w:r>
      <w:r w:rsidR="00B9092E" w:rsidRPr="00144262">
        <w:rPr>
          <w:rFonts w:ascii="Arial" w:hAnsi="Arial" w:cs="Arial"/>
        </w:rPr>
        <w:t xml:space="preserve">bølgen af bæredygtighed skylle igennem byggebranchen. Og det har været med til at sætte yderligere turbo på </w:t>
      </w:r>
      <w:r w:rsidRPr="00144262">
        <w:rPr>
          <w:rFonts w:ascii="Arial" w:hAnsi="Arial" w:cs="Arial"/>
        </w:rPr>
        <w:t xml:space="preserve">efterspørgslen </w:t>
      </w:r>
      <w:r w:rsidR="00B9092E" w:rsidRPr="00144262">
        <w:rPr>
          <w:rFonts w:ascii="Arial" w:hAnsi="Arial" w:cs="Arial"/>
        </w:rPr>
        <w:t>hos Troldtekt</w:t>
      </w:r>
      <w:r w:rsidR="003800B4" w:rsidRPr="00144262">
        <w:rPr>
          <w:rFonts w:ascii="Arial" w:hAnsi="Arial" w:cs="Arial"/>
        </w:rPr>
        <w:t>.</w:t>
      </w:r>
    </w:p>
    <w:p w14:paraId="6ACE1B59" w14:textId="77777777" w:rsidR="00144262" w:rsidRDefault="00144262" w:rsidP="00733CCE">
      <w:pPr>
        <w:rPr>
          <w:rFonts w:ascii="Arial" w:hAnsi="Arial" w:cs="Arial"/>
        </w:rPr>
      </w:pPr>
    </w:p>
    <w:p w14:paraId="2E046F5D" w14:textId="5C34A5EB" w:rsidR="00733CCE" w:rsidRPr="00144262" w:rsidRDefault="003800B4" w:rsidP="00733CCE">
      <w:pPr>
        <w:rPr>
          <w:rFonts w:ascii="Arial" w:hAnsi="Arial" w:cs="Arial"/>
        </w:rPr>
      </w:pPr>
      <w:r w:rsidRPr="00144262">
        <w:rPr>
          <w:rFonts w:ascii="Arial" w:hAnsi="Arial" w:cs="Arial"/>
        </w:rPr>
        <w:t>–</w:t>
      </w:r>
      <w:r w:rsidR="00B9092E" w:rsidRPr="00144262">
        <w:rPr>
          <w:rFonts w:ascii="Arial" w:hAnsi="Arial" w:cs="Arial"/>
        </w:rPr>
        <w:t xml:space="preserve"> Vi har et ærligt produkt</w:t>
      </w:r>
      <w:r w:rsidRPr="00144262">
        <w:rPr>
          <w:rFonts w:ascii="Arial" w:hAnsi="Arial" w:cs="Arial"/>
        </w:rPr>
        <w:t xml:space="preserve"> </w:t>
      </w:r>
      <w:r w:rsidR="00B9092E" w:rsidRPr="00144262">
        <w:rPr>
          <w:rFonts w:ascii="Arial" w:hAnsi="Arial" w:cs="Arial"/>
        </w:rPr>
        <w:t xml:space="preserve">af dansk træ, cement og vand, og vi har </w:t>
      </w:r>
      <w:r w:rsidR="00136401" w:rsidRPr="00144262">
        <w:rPr>
          <w:rFonts w:ascii="Arial" w:hAnsi="Arial" w:cs="Arial"/>
        </w:rPr>
        <w:t>lagt en stor indsats i at gøre produktionen så bæredygtig som muligt. Det har gjort meget for interessen hos arkitekterne. Når jeg i dag går tur på Aarhus Ø, kan jeg se imponerende byggeprojekter med Troldtekt</w:t>
      </w:r>
      <w:r w:rsidRPr="00144262">
        <w:rPr>
          <w:rFonts w:ascii="Arial" w:hAnsi="Arial" w:cs="Arial"/>
        </w:rPr>
        <w:t>.</w:t>
      </w:r>
      <w:r w:rsidR="00136401" w:rsidRPr="00144262">
        <w:rPr>
          <w:rFonts w:ascii="Arial" w:hAnsi="Arial" w:cs="Arial"/>
        </w:rPr>
        <w:t xml:space="preserve"> Pakhusene, Nicolinehus</w:t>
      </w:r>
      <w:r w:rsidR="000449AE" w:rsidRPr="00144262">
        <w:rPr>
          <w:rFonts w:ascii="Arial" w:hAnsi="Arial" w:cs="Arial"/>
        </w:rPr>
        <w:t>, Lighthouse</w:t>
      </w:r>
      <w:r w:rsidR="00136401" w:rsidRPr="00144262">
        <w:rPr>
          <w:rFonts w:ascii="Arial" w:hAnsi="Arial" w:cs="Arial"/>
        </w:rPr>
        <w:t xml:space="preserve"> og Ship for eksempel</w:t>
      </w:r>
      <w:r w:rsidRPr="00144262">
        <w:rPr>
          <w:rFonts w:ascii="Arial" w:hAnsi="Arial" w:cs="Arial"/>
        </w:rPr>
        <w:t>.</w:t>
      </w:r>
      <w:r w:rsidR="00136401" w:rsidRPr="00144262">
        <w:rPr>
          <w:rFonts w:ascii="Arial" w:hAnsi="Arial" w:cs="Arial"/>
        </w:rPr>
        <w:t xml:space="preserve"> </w:t>
      </w:r>
      <w:r w:rsidRPr="00144262">
        <w:rPr>
          <w:rFonts w:ascii="Arial" w:hAnsi="Arial" w:cs="Arial"/>
        </w:rPr>
        <w:t>Det er byggerier, som vi slet ikke turde drømme om at være med i, da jeg tiltrådte, siger Hans Peter Aarslev.</w:t>
      </w:r>
      <w:r w:rsidR="00136401" w:rsidRPr="00144262">
        <w:rPr>
          <w:rFonts w:ascii="Arial" w:hAnsi="Arial" w:cs="Arial"/>
        </w:rPr>
        <w:t xml:space="preserve">    </w:t>
      </w:r>
      <w:r w:rsidR="00B9092E" w:rsidRPr="00144262">
        <w:rPr>
          <w:rFonts w:ascii="Arial" w:hAnsi="Arial" w:cs="Arial"/>
        </w:rPr>
        <w:t xml:space="preserve">    </w:t>
      </w:r>
    </w:p>
    <w:p w14:paraId="2C3858E0" w14:textId="08B6653E" w:rsidR="00136401" w:rsidRPr="00144262" w:rsidRDefault="00136401" w:rsidP="00733CCE">
      <w:pPr>
        <w:rPr>
          <w:rFonts w:ascii="Arial" w:hAnsi="Arial" w:cs="Arial"/>
        </w:rPr>
      </w:pPr>
    </w:p>
    <w:p w14:paraId="5856A329" w14:textId="05CBAFA8" w:rsidR="00136401" w:rsidRPr="00144262" w:rsidRDefault="00A672B0" w:rsidP="00733CCE">
      <w:pPr>
        <w:rPr>
          <w:rFonts w:ascii="Arial" w:hAnsi="Arial" w:cs="Arial"/>
          <w:b/>
          <w:bCs/>
        </w:rPr>
      </w:pPr>
      <w:r w:rsidRPr="00144262">
        <w:rPr>
          <w:rFonts w:ascii="Arial" w:hAnsi="Arial" w:cs="Arial"/>
          <w:b/>
          <w:bCs/>
        </w:rPr>
        <w:t>Kalenderen er godt booket op</w:t>
      </w:r>
    </w:p>
    <w:p w14:paraId="76FF304F" w14:textId="67291E17" w:rsidR="00136401" w:rsidRPr="00144262" w:rsidRDefault="00136401" w:rsidP="00733CCE">
      <w:pPr>
        <w:rPr>
          <w:rFonts w:ascii="Arial" w:hAnsi="Arial" w:cs="Arial"/>
        </w:rPr>
      </w:pPr>
      <w:r w:rsidRPr="00144262">
        <w:rPr>
          <w:rFonts w:ascii="Arial" w:hAnsi="Arial" w:cs="Arial"/>
        </w:rPr>
        <w:t xml:space="preserve">Efter </w:t>
      </w:r>
      <w:r w:rsidR="003800B4" w:rsidRPr="00144262">
        <w:rPr>
          <w:rFonts w:ascii="Arial" w:hAnsi="Arial" w:cs="Arial"/>
        </w:rPr>
        <w:t>nogle år med en</w:t>
      </w:r>
      <w:r w:rsidRPr="00144262">
        <w:rPr>
          <w:rFonts w:ascii="Arial" w:hAnsi="Arial" w:cs="Arial"/>
        </w:rPr>
        <w:t xml:space="preserve"> gradvis nedtrapning fra fem til tre ugentlige arbejdsdage </w:t>
      </w:r>
      <w:r w:rsidR="003800B4" w:rsidRPr="00144262">
        <w:rPr>
          <w:rFonts w:ascii="Arial" w:hAnsi="Arial" w:cs="Arial"/>
        </w:rPr>
        <w:t>tiltræder Hans Peter Aarslev nu</w:t>
      </w:r>
      <w:r w:rsidRPr="00144262">
        <w:rPr>
          <w:rFonts w:ascii="Arial" w:hAnsi="Arial" w:cs="Arial"/>
        </w:rPr>
        <w:t xml:space="preserve"> et liv som pensionist på fuld tid. Og kalenderen </w:t>
      </w:r>
      <w:r w:rsidR="003800B4" w:rsidRPr="00144262">
        <w:rPr>
          <w:rFonts w:ascii="Arial" w:hAnsi="Arial" w:cs="Arial"/>
        </w:rPr>
        <w:t>bliver godt booket</w:t>
      </w:r>
      <w:r w:rsidRPr="00144262">
        <w:rPr>
          <w:rFonts w:ascii="Arial" w:hAnsi="Arial" w:cs="Arial"/>
        </w:rPr>
        <w:t xml:space="preserve"> op. To dage efter sin sidste arbejdsdag sætter han kursen mod Apulien i Syditalien – den første af flere </w:t>
      </w:r>
      <w:r w:rsidR="003800B4" w:rsidRPr="00144262">
        <w:rPr>
          <w:rFonts w:ascii="Arial" w:hAnsi="Arial" w:cs="Arial"/>
        </w:rPr>
        <w:t>bestilte</w:t>
      </w:r>
      <w:r w:rsidRPr="00144262">
        <w:rPr>
          <w:rFonts w:ascii="Arial" w:hAnsi="Arial" w:cs="Arial"/>
        </w:rPr>
        <w:t xml:space="preserve"> rejser. </w:t>
      </w:r>
      <w:r w:rsidR="003800B4" w:rsidRPr="00144262">
        <w:rPr>
          <w:rFonts w:ascii="Arial" w:hAnsi="Arial" w:cs="Arial"/>
        </w:rPr>
        <w:t>S</w:t>
      </w:r>
      <w:r w:rsidRPr="00144262">
        <w:rPr>
          <w:rFonts w:ascii="Arial" w:hAnsi="Arial" w:cs="Arial"/>
        </w:rPr>
        <w:t xml:space="preserve">portsaktiviteterne i hans faste seniorklub </w:t>
      </w:r>
      <w:r w:rsidR="003800B4" w:rsidRPr="00144262">
        <w:rPr>
          <w:rFonts w:ascii="Arial" w:hAnsi="Arial" w:cs="Arial"/>
        </w:rPr>
        <w:t xml:space="preserve">skal også </w:t>
      </w:r>
      <w:r w:rsidRPr="00144262">
        <w:rPr>
          <w:rFonts w:ascii="Arial" w:hAnsi="Arial" w:cs="Arial"/>
        </w:rPr>
        <w:t xml:space="preserve">passes. Og sammen med sin hustru </w:t>
      </w:r>
      <w:r w:rsidR="003800B4" w:rsidRPr="00144262">
        <w:rPr>
          <w:rFonts w:ascii="Arial" w:hAnsi="Arial" w:cs="Arial"/>
        </w:rPr>
        <w:t xml:space="preserve">får han </w:t>
      </w:r>
      <w:r w:rsidRPr="00144262">
        <w:rPr>
          <w:rFonts w:ascii="Arial" w:hAnsi="Arial" w:cs="Arial"/>
        </w:rPr>
        <w:t xml:space="preserve">mulighed for flere besøg hos børn og børnebørn, som alle bor et stykke fra matriklen i Risskov. </w:t>
      </w:r>
    </w:p>
    <w:p w14:paraId="19F17061" w14:textId="77777777" w:rsidR="00AB0454" w:rsidRDefault="00AB0454" w:rsidP="00A01C9E">
      <w:pPr>
        <w:rPr>
          <w:rFonts w:ascii="Arial" w:hAnsi="Arial" w:cs="Arial"/>
        </w:rPr>
      </w:pPr>
    </w:p>
    <w:p w14:paraId="731D57BE" w14:textId="48E12679" w:rsidR="009135AD" w:rsidRDefault="00136401" w:rsidP="00A01C9E">
      <w:pPr>
        <w:rPr>
          <w:rFonts w:ascii="Arial" w:hAnsi="Arial" w:cs="Arial"/>
        </w:rPr>
      </w:pPr>
      <w:r w:rsidRPr="00144262">
        <w:rPr>
          <w:rFonts w:ascii="Arial" w:hAnsi="Arial" w:cs="Arial"/>
        </w:rPr>
        <w:t>Hans Peter Aarslev fejrede for to år siden sit 40-års</w:t>
      </w:r>
      <w:r w:rsidR="00144262">
        <w:rPr>
          <w:rFonts w:ascii="Arial" w:hAnsi="Arial" w:cs="Arial"/>
        </w:rPr>
        <w:t xml:space="preserve"> </w:t>
      </w:r>
      <w:r w:rsidRPr="00144262">
        <w:rPr>
          <w:rFonts w:ascii="Arial" w:hAnsi="Arial" w:cs="Arial"/>
        </w:rPr>
        <w:t xml:space="preserve">jubilæum med en reception og har derfor valgt, at sidste arbejdsdag bliver markeret internt hos Troldtekt.  </w:t>
      </w:r>
    </w:p>
    <w:p w14:paraId="644C943B" w14:textId="77777777" w:rsidR="00FE1231" w:rsidRDefault="00FE1231" w:rsidP="00A01C9E">
      <w:pPr>
        <w:rPr>
          <w:rFonts w:ascii="Arial" w:hAnsi="Arial" w:cs="Arial"/>
        </w:rPr>
      </w:pPr>
    </w:p>
    <w:sectPr w:rsidR="00FE1231" w:rsidSect="00144262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D4B6" w14:textId="77777777" w:rsidR="002712A7" w:rsidRDefault="002712A7" w:rsidP="00F8517F">
      <w:pPr>
        <w:spacing w:line="240" w:lineRule="auto"/>
      </w:pPr>
      <w:r>
        <w:separator/>
      </w:r>
    </w:p>
  </w:endnote>
  <w:endnote w:type="continuationSeparator" w:id="0">
    <w:p w14:paraId="65823843" w14:textId="77777777" w:rsidR="002712A7" w:rsidRDefault="002712A7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5C49" w14:textId="77777777" w:rsidR="002712A7" w:rsidRDefault="002712A7" w:rsidP="00F8517F">
      <w:pPr>
        <w:spacing w:line="240" w:lineRule="auto"/>
      </w:pPr>
      <w:r>
        <w:separator/>
      </w:r>
    </w:p>
  </w:footnote>
  <w:footnote w:type="continuationSeparator" w:id="0">
    <w:p w14:paraId="29525D5D" w14:textId="77777777" w:rsidR="002712A7" w:rsidRDefault="002712A7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E4BD" w14:textId="3D6E3FA6" w:rsidR="0051473F" w:rsidRPr="00144262" w:rsidRDefault="00144262" w:rsidP="00144262">
    <w:pPr>
      <w:pStyle w:val="Sidehoved"/>
      <w:jc w:val="right"/>
    </w:pPr>
    <w:r>
      <w:rPr>
        <w:noProof/>
      </w:rPr>
      <w:drawing>
        <wp:inline distT="0" distB="0" distL="0" distR="0" wp14:anchorId="498C95F3" wp14:editId="31617288">
          <wp:extent cx="1682750" cy="431800"/>
          <wp:effectExtent l="0" t="0" r="0" b="6350"/>
          <wp:docPr id="17" name="Billede 17" descr="Et billede, der indeholder tekst, clipart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lede 17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86B"/>
    <w:multiLevelType w:val="multilevel"/>
    <w:tmpl w:val="2FB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42B51"/>
    <w:multiLevelType w:val="hybridMultilevel"/>
    <w:tmpl w:val="FA74B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4268F"/>
    <w:multiLevelType w:val="hybridMultilevel"/>
    <w:tmpl w:val="DA2A0A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5"/>
  </w:num>
  <w:num w:numId="5">
    <w:abstractNumId w:val="18"/>
  </w:num>
  <w:num w:numId="6">
    <w:abstractNumId w:val="16"/>
  </w:num>
  <w:num w:numId="7">
    <w:abstractNumId w:val="13"/>
  </w:num>
  <w:num w:numId="8">
    <w:abstractNumId w:val="28"/>
  </w:num>
  <w:num w:numId="9">
    <w:abstractNumId w:val="25"/>
  </w:num>
  <w:num w:numId="10">
    <w:abstractNumId w:val="20"/>
  </w:num>
  <w:num w:numId="11">
    <w:abstractNumId w:val="26"/>
  </w:num>
  <w:num w:numId="12">
    <w:abstractNumId w:val="27"/>
  </w:num>
  <w:num w:numId="13">
    <w:abstractNumId w:val="34"/>
  </w:num>
  <w:num w:numId="14">
    <w:abstractNumId w:val="32"/>
  </w:num>
  <w:num w:numId="15">
    <w:abstractNumId w:val="8"/>
  </w:num>
  <w:num w:numId="16">
    <w:abstractNumId w:val="36"/>
  </w:num>
  <w:num w:numId="17">
    <w:abstractNumId w:val="5"/>
  </w:num>
  <w:num w:numId="18">
    <w:abstractNumId w:val="10"/>
  </w:num>
  <w:num w:numId="19">
    <w:abstractNumId w:val="12"/>
  </w:num>
  <w:num w:numId="20">
    <w:abstractNumId w:val="35"/>
  </w:num>
  <w:num w:numId="21">
    <w:abstractNumId w:val="31"/>
  </w:num>
  <w:num w:numId="22">
    <w:abstractNumId w:val="21"/>
  </w:num>
  <w:num w:numId="23">
    <w:abstractNumId w:val="37"/>
  </w:num>
  <w:num w:numId="24">
    <w:abstractNumId w:val="22"/>
  </w:num>
  <w:num w:numId="25">
    <w:abstractNumId w:val="29"/>
  </w:num>
  <w:num w:numId="26">
    <w:abstractNumId w:val="23"/>
  </w:num>
  <w:num w:numId="27">
    <w:abstractNumId w:val="24"/>
  </w:num>
  <w:num w:numId="28">
    <w:abstractNumId w:val="33"/>
  </w:num>
  <w:num w:numId="29">
    <w:abstractNumId w:val="1"/>
  </w:num>
  <w:num w:numId="30">
    <w:abstractNumId w:val="14"/>
  </w:num>
  <w:num w:numId="31">
    <w:abstractNumId w:val="30"/>
  </w:num>
  <w:num w:numId="32">
    <w:abstractNumId w:val="4"/>
  </w:num>
  <w:num w:numId="33">
    <w:abstractNumId w:val="2"/>
  </w:num>
  <w:num w:numId="34">
    <w:abstractNumId w:val="7"/>
  </w:num>
  <w:num w:numId="35">
    <w:abstractNumId w:val="38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7F"/>
    <w:rsid w:val="00001251"/>
    <w:rsid w:val="00002DE5"/>
    <w:rsid w:val="00003C5E"/>
    <w:rsid w:val="00013A84"/>
    <w:rsid w:val="0002410B"/>
    <w:rsid w:val="000279EB"/>
    <w:rsid w:val="00036B8C"/>
    <w:rsid w:val="000423DB"/>
    <w:rsid w:val="00043FA3"/>
    <w:rsid w:val="000449AE"/>
    <w:rsid w:val="00046223"/>
    <w:rsid w:val="00054116"/>
    <w:rsid w:val="000551E0"/>
    <w:rsid w:val="0005728D"/>
    <w:rsid w:val="0006424D"/>
    <w:rsid w:val="000807FB"/>
    <w:rsid w:val="00087B59"/>
    <w:rsid w:val="0009799E"/>
    <w:rsid w:val="000C4B82"/>
    <w:rsid w:val="000E0624"/>
    <w:rsid w:val="000F0413"/>
    <w:rsid w:val="00102852"/>
    <w:rsid w:val="0011274A"/>
    <w:rsid w:val="00127DD3"/>
    <w:rsid w:val="00130900"/>
    <w:rsid w:val="00131A00"/>
    <w:rsid w:val="00136401"/>
    <w:rsid w:val="00137642"/>
    <w:rsid w:val="0014036A"/>
    <w:rsid w:val="00144262"/>
    <w:rsid w:val="00144A5F"/>
    <w:rsid w:val="00155A4F"/>
    <w:rsid w:val="00172272"/>
    <w:rsid w:val="001907E8"/>
    <w:rsid w:val="00192561"/>
    <w:rsid w:val="0019280E"/>
    <w:rsid w:val="00194F57"/>
    <w:rsid w:val="001B0C9C"/>
    <w:rsid w:val="001C4A4C"/>
    <w:rsid w:val="001C783F"/>
    <w:rsid w:val="001D1FE7"/>
    <w:rsid w:val="001D60F4"/>
    <w:rsid w:val="001E6736"/>
    <w:rsid w:val="001E74CC"/>
    <w:rsid w:val="001E79B5"/>
    <w:rsid w:val="001F4B0B"/>
    <w:rsid w:val="001F5152"/>
    <w:rsid w:val="001F6D2C"/>
    <w:rsid w:val="00206558"/>
    <w:rsid w:val="002135B9"/>
    <w:rsid w:val="00233AE6"/>
    <w:rsid w:val="00235806"/>
    <w:rsid w:val="0023728E"/>
    <w:rsid w:val="002556D3"/>
    <w:rsid w:val="002606D7"/>
    <w:rsid w:val="002712A7"/>
    <w:rsid w:val="002760E1"/>
    <w:rsid w:val="00276D7E"/>
    <w:rsid w:val="00294094"/>
    <w:rsid w:val="002A0A19"/>
    <w:rsid w:val="002A3D5F"/>
    <w:rsid w:val="002B56A8"/>
    <w:rsid w:val="002B5A19"/>
    <w:rsid w:val="002C0199"/>
    <w:rsid w:val="002C1A9B"/>
    <w:rsid w:val="002C3D31"/>
    <w:rsid w:val="002D37D9"/>
    <w:rsid w:val="002D44BD"/>
    <w:rsid w:val="002E78FC"/>
    <w:rsid w:val="00300144"/>
    <w:rsid w:val="00312CD4"/>
    <w:rsid w:val="00331F06"/>
    <w:rsid w:val="00335A8A"/>
    <w:rsid w:val="0034163C"/>
    <w:rsid w:val="00352E05"/>
    <w:rsid w:val="003722A7"/>
    <w:rsid w:val="00372D2D"/>
    <w:rsid w:val="003800B4"/>
    <w:rsid w:val="003812E5"/>
    <w:rsid w:val="00381CEC"/>
    <w:rsid w:val="00384960"/>
    <w:rsid w:val="00394932"/>
    <w:rsid w:val="00395A12"/>
    <w:rsid w:val="00397961"/>
    <w:rsid w:val="003A08BD"/>
    <w:rsid w:val="003A25F0"/>
    <w:rsid w:val="003A3B53"/>
    <w:rsid w:val="003C5F92"/>
    <w:rsid w:val="003D32D3"/>
    <w:rsid w:val="003E0186"/>
    <w:rsid w:val="00405780"/>
    <w:rsid w:val="00406BDB"/>
    <w:rsid w:val="00410FC1"/>
    <w:rsid w:val="00422E15"/>
    <w:rsid w:val="0042361D"/>
    <w:rsid w:val="00425470"/>
    <w:rsid w:val="00425F55"/>
    <w:rsid w:val="00435FCE"/>
    <w:rsid w:val="00452895"/>
    <w:rsid w:val="00471BF3"/>
    <w:rsid w:val="004863E4"/>
    <w:rsid w:val="00495991"/>
    <w:rsid w:val="00497A50"/>
    <w:rsid w:val="004B2998"/>
    <w:rsid w:val="004B5C3A"/>
    <w:rsid w:val="004C5F41"/>
    <w:rsid w:val="004E36F3"/>
    <w:rsid w:val="004E7180"/>
    <w:rsid w:val="004F00C0"/>
    <w:rsid w:val="004F01E4"/>
    <w:rsid w:val="004F38A9"/>
    <w:rsid w:val="004F4B5E"/>
    <w:rsid w:val="0051473F"/>
    <w:rsid w:val="00516BA9"/>
    <w:rsid w:val="005251F0"/>
    <w:rsid w:val="0052761F"/>
    <w:rsid w:val="00531375"/>
    <w:rsid w:val="00560AFD"/>
    <w:rsid w:val="00562958"/>
    <w:rsid w:val="0056578A"/>
    <w:rsid w:val="005670CE"/>
    <w:rsid w:val="0056772F"/>
    <w:rsid w:val="005709AD"/>
    <w:rsid w:val="00581DB3"/>
    <w:rsid w:val="00586E0C"/>
    <w:rsid w:val="00591890"/>
    <w:rsid w:val="005A3FF6"/>
    <w:rsid w:val="005E6972"/>
    <w:rsid w:val="005F52BB"/>
    <w:rsid w:val="005F6144"/>
    <w:rsid w:val="00611597"/>
    <w:rsid w:val="006137DC"/>
    <w:rsid w:val="00615C57"/>
    <w:rsid w:val="00626534"/>
    <w:rsid w:val="00633D48"/>
    <w:rsid w:val="006352A0"/>
    <w:rsid w:val="006505CA"/>
    <w:rsid w:val="0067063C"/>
    <w:rsid w:val="0067066E"/>
    <w:rsid w:val="006741BD"/>
    <w:rsid w:val="00674DC2"/>
    <w:rsid w:val="006772CD"/>
    <w:rsid w:val="006778B4"/>
    <w:rsid w:val="00681B9B"/>
    <w:rsid w:val="00684E37"/>
    <w:rsid w:val="006A386B"/>
    <w:rsid w:val="006A3CC0"/>
    <w:rsid w:val="006C0BA4"/>
    <w:rsid w:val="006C2582"/>
    <w:rsid w:val="006C2992"/>
    <w:rsid w:val="006C7A3A"/>
    <w:rsid w:val="006F2EA6"/>
    <w:rsid w:val="006F4343"/>
    <w:rsid w:val="007007C5"/>
    <w:rsid w:val="00701D1D"/>
    <w:rsid w:val="00704BA4"/>
    <w:rsid w:val="00704DF6"/>
    <w:rsid w:val="00710FE9"/>
    <w:rsid w:val="00715119"/>
    <w:rsid w:val="00717366"/>
    <w:rsid w:val="00733CCE"/>
    <w:rsid w:val="0075336E"/>
    <w:rsid w:val="00754402"/>
    <w:rsid w:val="00761C8E"/>
    <w:rsid w:val="00763DBB"/>
    <w:rsid w:val="0076517C"/>
    <w:rsid w:val="00783A44"/>
    <w:rsid w:val="00791AA2"/>
    <w:rsid w:val="00794E38"/>
    <w:rsid w:val="007956C7"/>
    <w:rsid w:val="00796225"/>
    <w:rsid w:val="007C3A73"/>
    <w:rsid w:val="007C7ACB"/>
    <w:rsid w:val="007D41EC"/>
    <w:rsid w:val="007D6D1A"/>
    <w:rsid w:val="007E1E76"/>
    <w:rsid w:val="007F06D8"/>
    <w:rsid w:val="007F3CE7"/>
    <w:rsid w:val="00800F99"/>
    <w:rsid w:val="008017FF"/>
    <w:rsid w:val="00813C79"/>
    <w:rsid w:val="00813DC0"/>
    <w:rsid w:val="0081617B"/>
    <w:rsid w:val="008263CD"/>
    <w:rsid w:val="00831C18"/>
    <w:rsid w:val="008325B5"/>
    <w:rsid w:val="008375A4"/>
    <w:rsid w:val="00841E57"/>
    <w:rsid w:val="00842644"/>
    <w:rsid w:val="008505BB"/>
    <w:rsid w:val="00870844"/>
    <w:rsid w:val="00873D50"/>
    <w:rsid w:val="0088066B"/>
    <w:rsid w:val="00882260"/>
    <w:rsid w:val="00887DEC"/>
    <w:rsid w:val="008A0E9B"/>
    <w:rsid w:val="008A34E7"/>
    <w:rsid w:val="008A6A55"/>
    <w:rsid w:val="008B6DDB"/>
    <w:rsid w:val="008C2CEB"/>
    <w:rsid w:val="008C3222"/>
    <w:rsid w:val="008C44BF"/>
    <w:rsid w:val="008C6E08"/>
    <w:rsid w:val="008D04C1"/>
    <w:rsid w:val="008D0F55"/>
    <w:rsid w:val="008D1F6A"/>
    <w:rsid w:val="008D6540"/>
    <w:rsid w:val="008D6DFC"/>
    <w:rsid w:val="008F3DAF"/>
    <w:rsid w:val="008F66D4"/>
    <w:rsid w:val="008F7B56"/>
    <w:rsid w:val="009016E2"/>
    <w:rsid w:val="00902276"/>
    <w:rsid w:val="00903FB0"/>
    <w:rsid w:val="009071A9"/>
    <w:rsid w:val="009135AD"/>
    <w:rsid w:val="00924A5C"/>
    <w:rsid w:val="00924AD1"/>
    <w:rsid w:val="00931E31"/>
    <w:rsid w:val="00933A4C"/>
    <w:rsid w:val="00936A3B"/>
    <w:rsid w:val="00945A07"/>
    <w:rsid w:val="00947AAB"/>
    <w:rsid w:val="009536C7"/>
    <w:rsid w:val="00967D0D"/>
    <w:rsid w:val="00976313"/>
    <w:rsid w:val="00980FD8"/>
    <w:rsid w:val="00982C1A"/>
    <w:rsid w:val="009A33E5"/>
    <w:rsid w:val="009A3518"/>
    <w:rsid w:val="009B48C2"/>
    <w:rsid w:val="009C267D"/>
    <w:rsid w:val="009C5312"/>
    <w:rsid w:val="009D7A45"/>
    <w:rsid w:val="009E1467"/>
    <w:rsid w:val="009E1665"/>
    <w:rsid w:val="009E51F7"/>
    <w:rsid w:val="009F4EAC"/>
    <w:rsid w:val="00A01C9E"/>
    <w:rsid w:val="00A074BF"/>
    <w:rsid w:val="00A20E0B"/>
    <w:rsid w:val="00A36E88"/>
    <w:rsid w:val="00A461AC"/>
    <w:rsid w:val="00A57636"/>
    <w:rsid w:val="00A672B0"/>
    <w:rsid w:val="00A82412"/>
    <w:rsid w:val="00A8615C"/>
    <w:rsid w:val="00A91EB9"/>
    <w:rsid w:val="00A92439"/>
    <w:rsid w:val="00AA1CCA"/>
    <w:rsid w:val="00AA520A"/>
    <w:rsid w:val="00AA6776"/>
    <w:rsid w:val="00AB0454"/>
    <w:rsid w:val="00AB120A"/>
    <w:rsid w:val="00AC21C2"/>
    <w:rsid w:val="00AD1A93"/>
    <w:rsid w:val="00B076D0"/>
    <w:rsid w:val="00B343BA"/>
    <w:rsid w:val="00B37FC5"/>
    <w:rsid w:val="00B465C1"/>
    <w:rsid w:val="00B5756B"/>
    <w:rsid w:val="00B72C97"/>
    <w:rsid w:val="00B9092E"/>
    <w:rsid w:val="00B9167F"/>
    <w:rsid w:val="00BA04CC"/>
    <w:rsid w:val="00BA2559"/>
    <w:rsid w:val="00BA49A8"/>
    <w:rsid w:val="00BA4AB4"/>
    <w:rsid w:val="00BA642C"/>
    <w:rsid w:val="00BA672E"/>
    <w:rsid w:val="00BB39BA"/>
    <w:rsid w:val="00BC3FA5"/>
    <w:rsid w:val="00BC5ED5"/>
    <w:rsid w:val="00BC64B9"/>
    <w:rsid w:val="00BE333F"/>
    <w:rsid w:val="00BF64E1"/>
    <w:rsid w:val="00C1351E"/>
    <w:rsid w:val="00C151C2"/>
    <w:rsid w:val="00C40BC6"/>
    <w:rsid w:val="00C40E4A"/>
    <w:rsid w:val="00C42709"/>
    <w:rsid w:val="00C42C28"/>
    <w:rsid w:val="00C45F50"/>
    <w:rsid w:val="00C62328"/>
    <w:rsid w:val="00C65DC6"/>
    <w:rsid w:val="00C8168F"/>
    <w:rsid w:val="00C9177A"/>
    <w:rsid w:val="00C92EBB"/>
    <w:rsid w:val="00C97479"/>
    <w:rsid w:val="00CA3BEF"/>
    <w:rsid w:val="00CA58B0"/>
    <w:rsid w:val="00CC7016"/>
    <w:rsid w:val="00CE3F8B"/>
    <w:rsid w:val="00CF762A"/>
    <w:rsid w:val="00D16C45"/>
    <w:rsid w:val="00D2097C"/>
    <w:rsid w:val="00D30996"/>
    <w:rsid w:val="00D411C0"/>
    <w:rsid w:val="00D46A85"/>
    <w:rsid w:val="00D62F79"/>
    <w:rsid w:val="00D741E4"/>
    <w:rsid w:val="00D760F1"/>
    <w:rsid w:val="00D77E9A"/>
    <w:rsid w:val="00D82291"/>
    <w:rsid w:val="00D82328"/>
    <w:rsid w:val="00D862A7"/>
    <w:rsid w:val="00D86D6E"/>
    <w:rsid w:val="00DA4596"/>
    <w:rsid w:val="00DD138F"/>
    <w:rsid w:val="00DE025B"/>
    <w:rsid w:val="00DE1016"/>
    <w:rsid w:val="00DE16F6"/>
    <w:rsid w:val="00DE443E"/>
    <w:rsid w:val="00DF106B"/>
    <w:rsid w:val="00DF6F11"/>
    <w:rsid w:val="00E114F1"/>
    <w:rsid w:val="00E17991"/>
    <w:rsid w:val="00E40D17"/>
    <w:rsid w:val="00E411AB"/>
    <w:rsid w:val="00E4410B"/>
    <w:rsid w:val="00E4479F"/>
    <w:rsid w:val="00E54148"/>
    <w:rsid w:val="00E564B9"/>
    <w:rsid w:val="00E57B9E"/>
    <w:rsid w:val="00E57CB5"/>
    <w:rsid w:val="00E620DD"/>
    <w:rsid w:val="00E74911"/>
    <w:rsid w:val="00E8167D"/>
    <w:rsid w:val="00E91D67"/>
    <w:rsid w:val="00EA3EA0"/>
    <w:rsid w:val="00EB07F4"/>
    <w:rsid w:val="00EB486A"/>
    <w:rsid w:val="00EB64C6"/>
    <w:rsid w:val="00EC0D26"/>
    <w:rsid w:val="00ED1FFF"/>
    <w:rsid w:val="00EE02C9"/>
    <w:rsid w:val="00F00151"/>
    <w:rsid w:val="00F24146"/>
    <w:rsid w:val="00F405AF"/>
    <w:rsid w:val="00F45DBD"/>
    <w:rsid w:val="00F5061E"/>
    <w:rsid w:val="00F50A6D"/>
    <w:rsid w:val="00F67C5E"/>
    <w:rsid w:val="00F703AC"/>
    <w:rsid w:val="00F7055E"/>
    <w:rsid w:val="00F75B4B"/>
    <w:rsid w:val="00F778E8"/>
    <w:rsid w:val="00F8517F"/>
    <w:rsid w:val="00F86940"/>
    <w:rsid w:val="00F970B8"/>
    <w:rsid w:val="00FC0E51"/>
    <w:rsid w:val="00FC7B94"/>
    <w:rsid w:val="00FD23C4"/>
    <w:rsid w:val="00FD28BF"/>
    <w:rsid w:val="00FD7284"/>
    <w:rsid w:val="00FE1231"/>
    <w:rsid w:val="00FE16E7"/>
    <w:rsid w:val="00FE485C"/>
    <w:rsid w:val="00FF3DC4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325B5"/>
    <w:rPr>
      <w:color w:val="808080"/>
      <w:shd w:val="clear" w:color="auto" w:fill="E6E6E6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02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02276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974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7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654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01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795C-420A-45E5-827B-661BAF85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477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</dc:creator>
  <cp:lastModifiedBy>Carina Graae Rasmussen</cp:lastModifiedBy>
  <cp:revision>7</cp:revision>
  <cp:lastPrinted>2021-09-16T08:10:00Z</cp:lastPrinted>
  <dcterms:created xsi:type="dcterms:W3CDTF">2021-09-16T07:26:00Z</dcterms:created>
  <dcterms:modified xsi:type="dcterms:W3CDTF">2021-09-16T08:19:00Z</dcterms:modified>
</cp:coreProperties>
</file>