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763AA" w14:textId="77777777" w:rsidR="000C48A2" w:rsidRDefault="000C48A2" w:rsidP="000C48A2">
      <w:pPr>
        <w:pStyle w:val="Rubrik"/>
        <w:spacing w:line="240" w:lineRule="auto"/>
        <w:rPr>
          <w:rFonts w:ascii="Arial" w:hAnsi="Arial" w:cs="Arial"/>
          <w:sz w:val="22"/>
        </w:rPr>
      </w:pPr>
    </w:p>
    <w:p w14:paraId="4D4524E0" w14:textId="77777777" w:rsidR="000C48A2" w:rsidRDefault="000C48A2" w:rsidP="000C48A2">
      <w:pPr>
        <w:pStyle w:val="Rubrik"/>
        <w:spacing w:line="240" w:lineRule="auto"/>
        <w:rPr>
          <w:rFonts w:ascii="Arial" w:hAnsi="Arial" w:cs="Arial"/>
          <w:sz w:val="22"/>
        </w:rPr>
      </w:pPr>
    </w:p>
    <w:p w14:paraId="1F5584EA" w14:textId="39174880" w:rsidR="000C48A2" w:rsidRPr="00D317FA" w:rsidRDefault="000C48A2" w:rsidP="000C48A2">
      <w:pPr>
        <w:pStyle w:val="Rubrik"/>
        <w:spacing w:line="240" w:lineRule="auto"/>
        <w:rPr>
          <w:rFonts w:ascii="Arial" w:hAnsi="Arial" w:cs="Arial"/>
          <w:sz w:val="22"/>
        </w:rPr>
      </w:pPr>
      <w:r w:rsidRPr="00D317FA">
        <w:rPr>
          <w:rFonts w:ascii="Arial" w:hAnsi="Arial" w:cs="Arial"/>
          <w:sz w:val="22"/>
        </w:rPr>
        <w:t>Pressemeddelelse fra Troldtekt A/S</w:t>
      </w:r>
    </w:p>
    <w:p w14:paraId="74DD5DAB" w14:textId="77777777" w:rsidR="000C48A2" w:rsidRDefault="000C48A2" w:rsidP="00715C91">
      <w:pPr>
        <w:rPr>
          <w:rFonts w:ascii="Arial" w:hAnsi="Arial" w:cs="Arial"/>
          <w:b/>
          <w:bCs/>
        </w:rPr>
      </w:pPr>
    </w:p>
    <w:p w14:paraId="1676240D" w14:textId="3AE4C16E" w:rsidR="009719F6" w:rsidRPr="000C48A2" w:rsidRDefault="009719F6" w:rsidP="00715C91">
      <w:pPr>
        <w:rPr>
          <w:rFonts w:ascii="Arial" w:hAnsi="Arial" w:cs="Arial"/>
          <w:b/>
          <w:bCs/>
        </w:rPr>
      </w:pPr>
      <w:r w:rsidRPr="000C48A2">
        <w:rPr>
          <w:rFonts w:ascii="Arial" w:hAnsi="Arial" w:cs="Arial"/>
          <w:b/>
          <w:bCs/>
        </w:rPr>
        <w:t>CSR-rapport fra Troldtekt A/S:</w:t>
      </w:r>
    </w:p>
    <w:p w14:paraId="3400467E" w14:textId="30297A6F" w:rsidR="009719F6" w:rsidRPr="000C48A2" w:rsidRDefault="00961A78" w:rsidP="009719F6">
      <w:pPr>
        <w:pStyle w:val="Rubrik"/>
        <w:spacing w:line="240" w:lineRule="auto"/>
        <w:rPr>
          <w:rFonts w:ascii="Arial" w:hAnsi="Arial" w:cs="Arial"/>
        </w:rPr>
      </w:pPr>
      <w:r w:rsidRPr="000C48A2">
        <w:rPr>
          <w:rFonts w:ascii="Arial" w:hAnsi="Arial" w:cs="Arial"/>
        </w:rPr>
        <w:t>Troldtekt n</w:t>
      </w:r>
      <w:r w:rsidR="00715C91" w:rsidRPr="000C48A2">
        <w:rPr>
          <w:rFonts w:ascii="Arial" w:hAnsi="Arial" w:cs="Arial"/>
        </w:rPr>
        <w:t xml:space="preserve">ærmer sig 100 procent </w:t>
      </w:r>
      <w:r w:rsidR="001F19EE" w:rsidRPr="000C48A2">
        <w:rPr>
          <w:rFonts w:ascii="Arial" w:hAnsi="Arial" w:cs="Arial"/>
        </w:rPr>
        <w:t>vedvarende</w:t>
      </w:r>
      <w:r w:rsidR="00F64146">
        <w:rPr>
          <w:rFonts w:ascii="Arial" w:hAnsi="Arial" w:cs="Arial"/>
        </w:rPr>
        <w:t xml:space="preserve"> </w:t>
      </w:r>
      <w:r w:rsidR="00715C91" w:rsidRPr="000C48A2">
        <w:rPr>
          <w:rFonts w:ascii="Arial" w:hAnsi="Arial" w:cs="Arial"/>
        </w:rPr>
        <w:t xml:space="preserve">energi på egen fabrik </w:t>
      </w:r>
    </w:p>
    <w:p w14:paraId="6B6F536E" w14:textId="77777777" w:rsidR="009719F6" w:rsidRPr="000C48A2" w:rsidRDefault="009719F6" w:rsidP="009719F6">
      <w:pPr>
        <w:rPr>
          <w:rFonts w:ascii="Arial" w:hAnsi="Arial" w:cs="Arial"/>
        </w:rPr>
      </w:pPr>
    </w:p>
    <w:p w14:paraId="51BB408A" w14:textId="2743E6DF" w:rsidR="009719F6" w:rsidRPr="000C48A2" w:rsidRDefault="00715C91" w:rsidP="009719F6">
      <w:pPr>
        <w:pStyle w:val="Underrubrik"/>
        <w:rPr>
          <w:rFonts w:ascii="Arial" w:hAnsi="Arial" w:cs="Arial"/>
        </w:rPr>
      </w:pPr>
      <w:r w:rsidRPr="000C48A2">
        <w:rPr>
          <w:rFonts w:ascii="Arial" w:hAnsi="Arial" w:cs="Arial"/>
        </w:rPr>
        <w:t>I produktionen af Troldtekt akustikplader kom</w:t>
      </w:r>
      <w:r w:rsidR="00B609B3" w:rsidRPr="000C48A2">
        <w:rPr>
          <w:rFonts w:ascii="Arial" w:hAnsi="Arial" w:cs="Arial"/>
        </w:rPr>
        <w:t>mer</w:t>
      </w:r>
      <w:r w:rsidRPr="000C48A2">
        <w:rPr>
          <w:rFonts w:ascii="Arial" w:hAnsi="Arial" w:cs="Arial"/>
        </w:rPr>
        <w:t xml:space="preserve"> 97,7 procent af den forbrugte energi </w:t>
      </w:r>
      <w:r w:rsidR="00B609B3" w:rsidRPr="000C48A2">
        <w:rPr>
          <w:rFonts w:ascii="Arial" w:hAnsi="Arial" w:cs="Arial"/>
        </w:rPr>
        <w:t xml:space="preserve">nu </w:t>
      </w:r>
      <w:r w:rsidRPr="000C48A2">
        <w:rPr>
          <w:rFonts w:ascii="Arial" w:hAnsi="Arial" w:cs="Arial"/>
        </w:rPr>
        <w:t xml:space="preserve">fra fornybare kilder. </w:t>
      </w:r>
      <w:r w:rsidR="00581C55" w:rsidRPr="000C48A2">
        <w:rPr>
          <w:rFonts w:ascii="Arial" w:hAnsi="Arial" w:cs="Arial"/>
        </w:rPr>
        <w:t>E</w:t>
      </w:r>
      <w:r w:rsidRPr="000C48A2">
        <w:rPr>
          <w:rFonts w:ascii="Arial" w:hAnsi="Arial" w:cs="Arial"/>
        </w:rPr>
        <w:t xml:space="preserve">nergiforbruget </w:t>
      </w:r>
      <w:r w:rsidR="00B609B3" w:rsidRPr="000C48A2">
        <w:rPr>
          <w:rFonts w:ascii="Arial" w:hAnsi="Arial" w:cs="Arial"/>
        </w:rPr>
        <w:t xml:space="preserve">per produceret </w:t>
      </w:r>
      <w:r w:rsidR="00581C55" w:rsidRPr="000C48A2">
        <w:rPr>
          <w:rFonts w:ascii="Arial" w:hAnsi="Arial" w:cs="Arial"/>
        </w:rPr>
        <w:t>kvadratmeter</w:t>
      </w:r>
      <w:r w:rsidR="00B609B3" w:rsidRPr="000C48A2">
        <w:rPr>
          <w:rFonts w:ascii="Arial" w:hAnsi="Arial" w:cs="Arial"/>
        </w:rPr>
        <w:t xml:space="preserve"> </w:t>
      </w:r>
      <w:r w:rsidR="00581C55" w:rsidRPr="000C48A2">
        <w:rPr>
          <w:rFonts w:ascii="Arial" w:hAnsi="Arial" w:cs="Arial"/>
        </w:rPr>
        <w:t xml:space="preserve">er </w:t>
      </w:r>
      <w:r w:rsidR="00B609B3" w:rsidRPr="000C48A2">
        <w:rPr>
          <w:rFonts w:ascii="Arial" w:hAnsi="Arial" w:cs="Arial"/>
        </w:rPr>
        <w:t xml:space="preserve">reduceret </w:t>
      </w:r>
      <w:r w:rsidRPr="000C48A2">
        <w:rPr>
          <w:rFonts w:ascii="Arial" w:hAnsi="Arial" w:cs="Arial"/>
        </w:rPr>
        <w:t>med 28,6 procent</w:t>
      </w:r>
      <w:r w:rsidR="00B609B3" w:rsidRPr="000C48A2">
        <w:rPr>
          <w:rFonts w:ascii="Arial" w:hAnsi="Arial" w:cs="Arial"/>
        </w:rPr>
        <w:t xml:space="preserve"> på tre år</w:t>
      </w:r>
      <w:r w:rsidR="009719F6" w:rsidRPr="000C48A2">
        <w:rPr>
          <w:rFonts w:ascii="Arial" w:hAnsi="Arial" w:cs="Arial"/>
        </w:rPr>
        <w:t xml:space="preserve">. </w:t>
      </w:r>
      <w:r w:rsidRPr="000C48A2">
        <w:rPr>
          <w:rFonts w:ascii="Arial" w:hAnsi="Arial" w:cs="Arial"/>
        </w:rPr>
        <w:t xml:space="preserve">Begge tal </w:t>
      </w:r>
      <w:r w:rsidR="00B609B3" w:rsidRPr="000C48A2">
        <w:rPr>
          <w:rFonts w:ascii="Arial" w:hAnsi="Arial" w:cs="Arial"/>
        </w:rPr>
        <w:t>er</w:t>
      </w:r>
      <w:r w:rsidRPr="000C48A2">
        <w:rPr>
          <w:rFonts w:ascii="Arial" w:hAnsi="Arial" w:cs="Arial"/>
        </w:rPr>
        <w:t xml:space="preserve"> i</w:t>
      </w:r>
      <w:r w:rsidR="009719F6" w:rsidRPr="000C48A2">
        <w:rPr>
          <w:rFonts w:ascii="Arial" w:hAnsi="Arial" w:cs="Arial"/>
        </w:rPr>
        <w:t xml:space="preserve"> tråd med virksomhedens</w:t>
      </w:r>
      <w:r w:rsidRPr="000C48A2">
        <w:rPr>
          <w:rFonts w:ascii="Arial" w:hAnsi="Arial" w:cs="Arial"/>
        </w:rPr>
        <w:t xml:space="preserve"> </w:t>
      </w:r>
      <w:r w:rsidR="00B50F18" w:rsidRPr="000C48A2">
        <w:rPr>
          <w:rFonts w:ascii="Arial" w:hAnsi="Arial" w:cs="Arial"/>
        </w:rPr>
        <w:t>Cradle to Cradle</w:t>
      </w:r>
      <w:r w:rsidRPr="000C48A2">
        <w:rPr>
          <w:rFonts w:ascii="Arial" w:hAnsi="Arial" w:cs="Arial"/>
        </w:rPr>
        <w:t>-strategi</w:t>
      </w:r>
      <w:r w:rsidR="00B609B3" w:rsidRPr="000C48A2">
        <w:rPr>
          <w:rFonts w:ascii="Arial" w:hAnsi="Arial" w:cs="Arial"/>
        </w:rPr>
        <w:t>, som udløste DI Prisen 2020</w:t>
      </w:r>
      <w:r w:rsidR="009719F6" w:rsidRPr="000C48A2">
        <w:rPr>
          <w:rFonts w:ascii="Arial" w:hAnsi="Arial" w:cs="Arial"/>
        </w:rPr>
        <w:t>.</w:t>
      </w:r>
    </w:p>
    <w:p w14:paraId="1D950BC4" w14:textId="79F11C2A" w:rsidR="009719F6" w:rsidRPr="000C48A2" w:rsidRDefault="009719F6" w:rsidP="009719F6">
      <w:pPr>
        <w:rPr>
          <w:rFonts w:ascii="Arial" w:hAnsi="Arial" w:cs="Arial"/>
        </w:rPr>
      </w:pPr>
    </w:p>
    <w:p w14:paraId="40102DD3" w14:textId="00367DFC" w:rsidR="00111B28" w:rsidRPr="000C48A2" w:rsidRDefault="00B609B3" w:rsidP="009719F6">
      <w:pPr>
        <w:rPr>
          <w:rFonts w:ascii="Arial" w:hAnsi="Arial" w:cs="Arial"/>
        </w:rPr>
      </w:pPr>
      <w:r w:rsidRPr="000C48A2">
        <w:rPr>
          <w:rFonts w:ascii="Arial" w:hAnsi="Arial" w:cs="Arial"/>
        </w:rPr>
        <w:t>Eget biomassefyr på fabrikken, strøm baseret på vindkraft og</w:t>
      </w:r>
      <w:r w:rsidR="00961A78" w:rsidRPr="000C48A2">
        <w:rPr>
          <w:rFonts w:ascii="Arial" w:hAnsi="Arial" w:cs="Arial"/>
        </w:rPr>
        <w:t xml:space="preserve"> et gradvist</w:t>
      </w:r>
      <w:r w:rsidRPr="000C48A2">
        <w:rPr>
          <w:rFonts w:ascii="Arial" w:hAnsi="Arial" w:cs="Arial"/>
        </w:rPr>
        <w:t xml:space="preserve"> skift fra diesel- til el-trucks. Det er </w:t>
      </w:r>
      <w:r w:rsidR="00961A78" w:rsidRPr="000C48A2">
        <w:rPr>
          <w:rFonts w:ascii="Arial" w:hAnsi="Arial" w:cs="Arial"/>
        </w:rPr>
        <w:t>tiltag, som betyder</w:t>
      </w:r>
      <w:r w:rsidRPr="000C48A2">
        <w:rPr>
          <w:rFonts w:ascii="Arial" w:hAnsi="Arial" w:cs="Arial"/>
        </w:rPr>
        <w:t>, at Troldtekt A/S nu nærmer sig 100 procent fornybar energi på fabrikken</w:t>
      </w:r>
      <w:r w:rsidR="00581C55" w:rsidRPr="000C48A2">
        <w:rPr>
          <w:rFonts w:ascii="Arial" w:hAnsi="Arial" w:cs="Arial"/>
        </w:rPr>
        <w:t xml:space="preserve"> i </w:t>
      </w:r>
      <w:r w:rsidRPr="000C48A2">
        <w:rPr>
          <w:rFonts w:ascii="Arial" w:hAnsi="Arial" w:cs="Arial"/>
        </w:rPr>
        <w:t xml:space="preserve">Troldhede. </w:t>
      </w:r>
      <w:r w:rsidR="00581C55" w:rsidRPr="000C48A2">
        <w:rPr>
          <w:rFonts w:ascii="Arial" w:hAnsi="Arial" w:cs="Arial"/>
        </w:rPr>
        <w:t>Helt præcis var andelen i 2020 på 97,7 procent, hvilket var en fortsat stigning</w:t>
      </w:r>
      <w:r w:rsidRPr="000C48A2">
        <w:rPr>
          <w:rFonts w:ascii="Arial" w:hAnsi="Arial" w:cs="Arial"/>
        </w:rPr>
        <w:t xml:space="preserve"> </w:t>
      </w:r>
      <w:r w:rsidR="00581C55" w:rsidRPr="000C48A2">
        <w:rPr>
          <w:rFonts w:ascii="Arial" w:hAnsi="Arial" w:cs="Arial"/>
        </w:rPr>
        <w:t xml:space="preserve">fra 94,6 procent i 2018 og 96,2 procent i 2019. Tallene er en del af Troldtekts netop offentliggjorte CSR-rapport for 2020. </w:t>
      </w:r>
    </w:p>
    <w:p w14:paraId="551207D4" w14:textId="77777777" w:rsidR="00186D09" w:rsidRPr="000C48A2" w:rsidRDefault="00186D09" w:rsidP="009719F6">
      <w:pPr>
        <w:rPr>
          <w:rFonts w:ascii="Arial" w:hAnsi="Arial" w:cs="Arial"/>
        </w:rPr>
      </w:pPr>
    </w:p>
    <w:p w14:paraId="60CCEAC2" w14:textId="14C7F993" w:rsidR="00111B28" w:rsidRPr="000C48A2" w:rsidRDefault="00186D09" w:rsidP="009719F6">
      <w:pPr>
        <w:rPr>
          <w:rFonts w:ascii="Arial" w:hAnsi="Arial" w:cs="Arial"/>
        </w:rPr>
      </w:pPr>
      <w:r w:rsidRPr="000C48A2">
        <w:rPr>
          <w:rFonts w:ascii="Arial" w:hAnsi="Arial" w:cs="Arial"/>
        </w:rPr>
        <w:t xml:space="preserve">– </w:t>
      </w:r>
      <w:r w:rsidR="00581C55" w:rsidRPr="000C48A2">
        <w:rPr>
          <w:rFonts w:ascii="Arial" w:hAnsi="Arial" w:cs="Arial"/>
        </w:rPr>
        <w:t>Med det antal akustikplader, vi producerer, bruger vi store mængder energi</w:t>
      </w:r>
      <w:r w:rsidR="00961A78" w:rsidRPr="000C48A2">
        <w:rPr>
          <w:rFonts w:ascii="Arial" w:hAnsi="Arial" w:cs="Arial"/>
        </w:rPr>
        <w:t>. I</w:t>
      </w:r>
      <w:r w:rsidR="00581C55" w:rsidRPr="000C48A2">
        <w:rPr>
          <w:rFonts w:ascii="Arial" w:hAnsi="Arial" w:cs="Arial"/>
        </w:rPr>
        <w:t xml:space="preserve">sær </w:t>
      </w:r>
      <w:r w:rsidR="00511933" w:rsidRPr="000C48A2">
        <w:rPr>
          <w:rFonts w:ascii="Arial" w:hAnsi="Arial" w:cs="Arial"/>
        </w:rPr>
        <w:t>varme til</w:t>
      </w:r>
      <w:r w:rsidR="000C7689" w:rsidRPr="000C48A2">
        <w:rPr>
          <w:rFonts w:ascii="Arial" w:hAnsi="Arial" w:cs="Arial"/>
        </w:rPr>
        <w:t xml:space="preserve"> </w:t>
      </w:r>
      <w:r w:rsidR="00581C55" w:rsidRPr="000C48A2">
        <w:rPr>
          <w:rFonts w:ascii="Arial" w:hAnsi="Arial" w:cs="Arial"/>
        </w:rPr>
        <w:t>tørr</w:t>
      </w:r>
      <w:r w:rsidR="000C7689" w:rsidRPr="000C48A2">
        <w:rPr>
          <w:rFonts w:ascii="Arial" w:hAnsi="Arial" w:cs="Arial"/>
        </w:rPr>
        <w:t>ing</w:t>
      </w:r>
      <w:r w:rsidR="00581C55" w:rsidRPr="000C48A2">
        <w:rPr>
          <w:rFonts w:ascii="Arial" w:hAnsi="Arial" w:cs="Arial"/>
        </w:rPr>
        <w:t xml:space="preserve"> og strøm til vores højteknologiske maskinpark. Derfor er det glædeligt, at stort set al energi</w:t>
      </w:r>
      <w:r w:rsidR="000C7689" w:rsidRPr="000C48A2">
        <w:rPr>
          <w:rFonts w:ascii="Arial" w:hAnsi="Arial" w:cs="Arial"/>
        </w:rPr>
        <w:t>en</w:t>
      </w:r>
      <w:r w:rsidR="00581C55" w:rsidRPr="000C48A2">
        <w:rPr>
          <w:rFonts w:ascii="Arial" w:hAnsi="Arial" w:cs="Arial"/>
        </w:rPr>
        <w:t xml:space="preserve"> nu kommer fra CO</w:t>
      </w:r>
      <w:r w:rsidR="00581C55" w:rsidRPr="000C48A2">
        <w:rPr>
          <w:rFonts w:ascii="Arial" w:hAnsi="Arial" w:cs="Arial"/>
          <w:vertAlign w:val="subscript"/>
        </w:rPr>
        <w:t>2</w:t>
      </w:r>
      <w:r w:rsidR="00581C55" w:rsidRPr="000C48A2">
        <w:rPr>
          <w:rFonts w:ascii="Arial" w:hAnsi="Arial" w:cs="Arial"/>
        </w:rPr>
        <w:t>-neutrale kilder, siger Peer Leth, adm. direktør</w:t>
      </w:r>
      <w:r w:rsidR="00E25814" w:rsidRPr="000C48A2">
        <w:rPr>
          <w:rFonts w:ascii="Arial" w:hAnsi="Arial" w:cs="Arial"/>
        </w:rPr>
        <w:t xml:space="preserve"> hos Troldtekt A/S</w:t>
      </w:r>
      <w:r w:rsidR="00581C55" w:rsidRPr="000C48A2">
        <w:rPr>
          <w:rFonts w:ascii="Arial" w:hAnsi="Arial" w:cs="Arial"/>
        </w:rPr>
        <w:t xml:space="preserve">. </w:t>
      </w:r>
    </w:p>
    <w:p w14:paraId="31C44318" w14:textId="5C01C115" w:rsidR="00581C55" w:rsidRPr="000C48A2" w:rsidRDefault="00581C55" w:rsidP="009719F6">
      <w:pPr>
        <w:rPr>
          <w:rFonts w:ascii="Arial" w:hAnsi="Arial" w:cs="Arial"/>
        </w:rPr>
      </w:pPr>
    </w:p>
    <w:p w14:paraId="580D749C" w14:textId="77777777" w:rsidR="001F19EE" w:rsidRPr="000C48A2" w:rsidRDefault="001F19EE" w:rsidP="001F19EE">
      <w:pPr>
        <w:rPr>
          <w:rFonts w:ascii="Arial" w:hAnsi="Arial" w:cs="Arial"/>
        </w:rPr>
      </w:pPr>
      <w:r w:rsidRPr="000C48A2">
        <w:rPr>
          <w:rFonts w:ascii="Arial" w:hAnsi="Arial" w:cs="Arial"/>
        </w:rPr>
        <w:t xml:space="preserve">Peer Leth hæfter sig også ved, at Troldtekt igen i 2020 lykkedes med at reducere energiforbruget per produceret kvadratmeter akustikplade. Forbruget er faldet med 28,6 procent siden 2017 – fra 27,76 til 19,83 megajoule (MJ). Reduktionen er blandt andet et resultat af investeringer i virksomhedens tørreovne.  </w:t>
      </w:r>
    </w:p>
    <w:p w14:paraId="4A591F2A" w14:textId="77777777" w:rsidR="001F19EE" w:rsidRPr="000C48A2" w:rsidRDefault="001F19EE" w:rsidP="009719F6">
      <w:pPr>
        <w:rPr>
          <w:rFonts w:ascii="Arial" w:hAnsi="Arial" w:cs="Arial"/>
        </w:rPr>
      </w:pPr>
    </w:p>
    <w:p w14:paraId="58414BB2" w14:textId="46C37310" w:rsidR="001F19EE" w:rsidRPr="000C48A2" w:rsidRDefault="004317E0" w:rsidP="009719F6">
      <w:pPr>
        <w:rPr>
          <w:rFonts w:ascii="Arial" w:hAnsi="Arial" w:cs="Arial"/>
          <w:b/>
          <w:bCs/>
        </w:rPr>
      </w:pPr>
      <w:r w:rsidRPr="000C48A2">
        <w:rPr>
          <w:rFonts w:ascii="Arial" w:hAnsi="Arial" w:cs="Arial"/>
          <w:b/>
          <w:bCs/>
        </w:rPr>
        <w:t>I dialog med Aalborg Portland</w:t>
      </w:r>
    </w:p>
    <w:p w14:paraId="0E7A1D24" w14:textId="2467CE1E" w:rsidR="001F19EE" w:rsidRPr="000C48A2" w:rsidRDefault="001F19EE" w:rsidP="001F19EE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0"/>
        </w:rPr>
      </w:pPr>
      <w:r w:rsidRPr="000C48A2">
        <w:rPr>
          <w:rFonts w:ascii="Arial" w:hAnsi="Arial" w:cs="Arial"/>
          <w:szCs w:val="20"/>
        </w:rPr>
        <w:t>I opgørelsen af CO</w:t>
      </w:r>
      <w:r w:rsidRPr="000C48A2">
        <w:rPr>
          <w:rFonts w:ascii="Arial" w:hAnsi="Arial" w:cs="Arial"/>
          <w:szCs w:val="20"/>
          <w:vertAlign w:val="subscript"/>
        </w:rPr>
        <w:t>2</w:t>
      </w:r>
      <w:r w:rsidRPr="000C48A2">
        <w:rPr>
          <w:rFonts w:ascii="Arial" w:hAnsi="Arial" w:cs="Arial"/>
          <w:szCs w:val="20"/>
        </w:rPr>
        <w:t xml:space="preserve">-udledning </w:t>
      </w:r>
      <w:r w:rsidR="004317E0" w:rsidRPr="000C48A2">
        <w:rPr>
          <w:rFonts w:ascii="Arial" w:hAnsi="Arial" w:cs="Arial"/>
          <w:szCs w:val="20"/>
        </w:rPr>
        <w:t>har man</w:t>
      </w:r>
      <w:r w:rsidRPr="000C48A2">
        <w:rPr>
          <w:rFonts w:ascii="Arial" w:hAnsi="Arial" w:cs="Arial"/>
          <w:szCs w:val="20"/>
        </w:rPr>
        <w:t xml:space="preserve"> </w:t>
      </w:r>
      <w:proofErr w:type="spellStart"/>
      <w:r w:rsidRPr="000C48A2">
        <w:rPr>
          <w:rFonts w:ascii="Arial" w:hAnsi="Arial" w:cs="Arial"/>
          <w:szCs w:val="20"/>
        </w:rPr>
        <w:t>scope</w:t>
      </w:r>
      <w:proofErr w:type="spellEnd"/>
      <w:r w:rsidRPr="000C48A2">
        <w:rPr>
          <w:rFonts w:ascii="Arial" w:hAnsi="Arial" w:cs="Arial"/>
          <w:szCs w:val="20"/>
        </w:rPr>
        <w:t xml:space="preserve"> 1 og 2, som hos Troldtekt dækker over </w:t>
      </w:r>
      <w:r w:rsidR="004317E0" w:rsidRPr="000C48A2">
        <w:rPr>
          <w:rFonts w:ascii="Arial" w:hAnsi="Arial" w:cs="Arial"/>
          <w:szCs w:val="20"/>
        </w:rPr>
        <w:t>biobrændsel fra eget</w:t>
      </w:r>
      <w:r w:rsidRPr="000C48A2">
        <w:rPr>
          <w:rFonts w:ascii="Arial" w:hAnsi="Arial" w:cs="Arial"/>
          <w:szCs w:val="20"/>
        </w:rPr>
        <w:t xml:space="preserve"> fyr </w:t>
      </w:r>
      <w:r w:rsidR="004317E0" w:rsidRPr="000C48A2">
        <w:rPr>
          <w:rFonts w:ascii="Arial" w:hAnsi="Arial" w:cs="Arial"/>
          <w:szCs w:val="20"/>
        </w:rPr>
        <w:t>og</w:t>
      </w:r>
      <w:r w:rsidRPr="000C48A2">
        <w:rPr>
          <w:rFonts w:ascii="Arial" w:hAnsi="Arial" w:cs="Arial"/>
          <w:szCs w:val="20"/>
        </w:rPr>
        <w:t xml:space="preserve"> elektricitet fra vindstrøm</w:t>
      </w:r>
      <w:r w:rsidR="004317E0" w:rsidRPr="000C48A2">
        <w:rPr>
          <w:rFonts w:ascii="Arial" w:hAnsi="Arial" w:cs="Arial"/>
          <w:szCs w:val="20"/>
        </w:rPr>
        <w:t>. O</w:t>
      </w:r>
      <w:r w:rsidRPr="000C48A2">
        <w:rPr>
          <w:rFonts w:ascii="Arial" w:hAnsi="Arial" w:cs="Arial"/>
          <w:szCs w:val="20"/>
        </w:rPr>
        <w:t xml:space="preserve">g </w:t>
      </w:r>
      <w:r w:rsidR="004317E0" w:rsidRPr="000C48A2">
        <w:rPr>
          <w:rFonts w:ascii="Arial" w:hAnsi="Arial" w:cs="Arial"/>
          <w:szCs w:val="20"/>
        </w:rPr>
        <w:t xml:space="preserve">så er der </w:t>
      </w:r>
      <w:proofErr w:type="spellStart"/>
      <w:r w:rsidRPr="000C48A2">
        <w:rPr>
          <w:rFonts w:ascii="Arial" w:hAnsi="Arial" w:cs="Arial"/>
          <w:szCs w:val="20"/>
        </w:rPr>
        <w:t>scope</w:t>
      </w:r>
      <w:proofErr w:type="spellEnd"/>
      <w:r w:rsidRPr="000C48A2">
        <w:rPr>
          <w:rFonts w:ascii="Arial" w:hAnsi="Arial" w:cs="Arial"/>
          <w:szCs w:val="20"/>
        </w:rPr>
        <w:t xml:space="preserve"> 3, som er</w:t>
      </w:r>
      <w:r w:rsidR="004317E0" w:rsidRPr="000C48A2">
        <w:rPr>
          <w:rFonts w:ascii="Arial" w:hAnsi="Arial" w:cs="Arial"/>
          <w:szCs w:val="20"/>
        </w:rPr>
        <w:t xml:space="preserve"> de </w:t>
      </w:r>
      <w:r w:rsidRPr="000C48A2">
        <w:rPr>
          <w:rFonts w:ascii="Arial" w:hAnsi="Arial" w:cs="Arial"/>
          <w:szCs w:val="20"/>
        </w:rPr>
        <w:t>indirekte udledninger fra ekstern</w:t>
      </w:r>
      <w:r w:rsidR="004317E0" w:rsidRPr="000C48A2">
        <w:rPr>
          <w:rFonts w:ascii="Arial" w:hAnsi="Arial" w:cs="Arial"/>
          <w:szCs w:val="20"/>
        </w:rPr>
        <w:t>e</w:t>
      </w:r>
      <w:r w:rsidRPr="000C48A2">
        <w:rPr>
          <w:rFonts w:ascii="Arial" w:hAnsi="Arial" w:cs="Arial"/>
          <w:szCs w:val="20"/>
        </w:rPr>
        <w:t xml:space="preserve"> indkøb</w:t>
      </w:r>
      <w:r w:rsidR="004317E0" w:rsidRPr="000C48A2">
        <w:rPr>
          <w:rFonts w:ascii="Arial" w:hAnsi="Arial" w:cs="Arial"/>
          <w:szCs w:val="20"/>
        </w:rPr>
        <w:t xml:space="preserve"> af</w:t>
      </w:r>
      <w:r w:rsidRPr="000C48A2">
        <w:rPr>
          <w:rFonts w:ascii="Arial" w:hAnsi="Arial" w:cs="Arial"/>
          <w:szCs w:val="20"/>
        </w:rPr>
        <w:t xml:space="preserve"> varer. Mens </w:t>
      </w:r>
      <w:proofErr w:type="spellStart"/>
      <w:r w:rsidRPr="000C48A2">
        <w:rPr>
          <w:rFonts w:ascii="Arial" w:hAnsi="Arial" w:cs="Arial"/>
          <w:szCs w:val="20"/>
        </w:rPr>
        <w:t>Troldtekts</w:t>
      </w:r>
      <w:proofErr w:type="spellEnd"/>
      <w:r w:rsidRPr="000C48A2">
        <w:rPr>
          <w:rFonts w:ascii="Arial" w:hAnsi="Arial" w:cs="Arial"/>
          <w:szCs w:val="20"/>
        </w:rPr>
        <w:t xml:space="preserve"> udledning i </w:t>
      </w:r>
      <w:proofErr w:type="spellStart"/>
      <w:r w:rsidRPr="000C48A2">
        <w:rPr>
          <w:rFonts w:ascii="Arial" w:hAnsi="Arial" w:cs="Arial"/>
          <w:szCs w:val="20"/>
        </w:rPr>
        <w:t>scope</w:t>
      </w:r>
      <w:proofErr w:type="spellEnd"/>
      <w:r w:rsidRPr="000C48A2">
        <w:rPr>
          <w:rFonts w:ascii="Arial" w:hAnsi="Arial" w:cs="Arial"/>
          <w:szCs w:val="20"/>
        </w:rPr>
        <w:t xml:space="preserve"> 1 og 2 </w:t>
      </w:r>
      <w:r w:rsidR="004317E0" w:rsidRPr="000C48A2">
        <w:rPr>
          <w:rFonts w:ascii="Arial" w:hAnsi="Arial" w:cs="Arial"/>
          <w:szCs w:val="20"/>
        </w:rPr>
        <w:t>nærmer sig nul</w:t>
      </w:r>
      <w:r w:rsidRPr="000C48A2">
        <w:rPr>
          <w:rFonts w:ascii="Arial" w:hAnsi="Arial" w:cs="Arial"/>
          <w:szCs w:val="20"/>
        </w:rPr>
        <w:t xml:space="preserve">, er tallet </w:t>
      </w:r>
      <w:r w:rsidR="004317E0" w:rsidRPr="000C48A2">
        <w:rPr>
          <w:rFonts w:ascii="Arial" w:hAnsi="Arial" w:cs="Arial"/>
          <w:szCs w:val="20"/>
        </w:rPr>
        <w:t xml:space="preserve">i </w:t>
      </w:r>
      <w:proofErr w:type="spellStart"/>
      <w:r w:rsidR="004317E0" w:rsidRPr="000C48A2">
        <w:rPr>
          <w:rFonts w:ascii="Arial" w:hAnsi="Arial" w:cs="Arial"/>
          <w:szCs w:val="20"/>
        </w:rPr>
        <w:t>scope</w:t>
      </w:r>
      <w:proofErr w:type="spellEnd"/>
      <w:r w:rsidR="004317E0" w:rsidRPr="000C48A2">
        <w:rPr>
          <w:rFonts w:ascii="Arial" w:hAnsi="Arial" w:cs="Arial"/>
          <w:szCs w:val="20"/>
        </w:rPr>
        <w:t xml:space="preserve"> 3 højere</w:t>
      </w:r>
      <w:r w:rsidRPr="000C48A2">
        <w:rPr>
          <w:rFonts w:ascii="Arial" w:hAnsi="Arial" w:cs="Arial"/>
          <w:szCs w:val="20"/>
        </w:rPr>
        <w:t xml:space="preserve">. </w:t>
      </w:r>
      <w:r w:rsidR="004317E0" w:rsidRPr="000C48A2">
        <w:rPr>
          <w:rFonts w:ascii="Arial" w:hAnsi="Arial" w:cs="Arial"/>
          <w:szCs w:val="20"/>
        </w:rPr>
        <w:t>Her</w:t>
      </w:r>
      <w:r w:rsidRPr="000C48A2">
        <w:rPr>
          <w:rFonts w:ascii="Arial" w:hAnsi="Arial" w:cs="Arial"/>
          <w:szCs w:val="20"/>
        </w:rPr>
        <w:t xml:space="preserve"> kommer </w:t>
      </w:r>
      <w:r w:rsidR="004317E0" w:rsidRPr="000C48A2">
        <w:rPr>
          <w:rFonts w:ascii="Arial" w:hAnsi="Arial" w:cs="Arial"/>
          <w:szCs w:val="20"/>
        </w:rPr>
        <w:t>CO</w:t>
      </w:r>
      <w:r w:rsidR="004317E0" w:rsidRPr="000C48A2">
        <w:rPr>
          <w:rFonts w:ascii="Arial" w:hAnsi="Arial" w:cs="Arial"/>
          <w:szCs w:val="20"/>
          <w:vertAlign w:val="subscript"/>
        </w:rPr>
        <w:t>2</w:t>
      </w:r>
      <w:r w:rsidR="004317E0" w:rsidRPr="000C48A2">
        <w:rPr>
          <w:rFonts w:ascii="Arial" w:hAnsi="Arial" w:cs="Arial"/>
          <w:szCs w:val="20"/>
        </w:rPr>
        <w:t xml:space="preserve">-mængden </w:t>
      </w:r>
      <w:r w:rsidRPr="000C48A2">
        <w:rPr>
          <w:rFonts w:ascii="Arial" w:hAnsi="Arial" w:cs="Arial"/>
          <w:szCs w:val="20"/>
        </w:rPr>
        <w:t xml:space="preserve">næsten udelukkende fra produktion af den cement, </w:t>
      </w:r>
      <w:bookmarkStart w:id="0" w:name="_Hlk72989904"/>
      <w:r w:rsidRPr="000C48A2">
        <w:rPr>
          <w:rFonts w:ascii="Arial" w:hAnsi="Arial" w:cs="Arial"/>
          <w:szCs w:val="20"/>
        </w:rPr>
        <w:t xml:space="preserve">der sammen med træ indgår </w:t>
      </w:r>
      <w:r w:rsidR="00C22438" w:rsidRPr="000C48A2">
        <w:rPr>
          <w:rFonts w:ascii="Arial" w:hAnsi="Arial" w:cs="Arial"/>
          <w:szCs w:val="20"/>
        </w:rPr>
        <w:t xml:space="preserve">som råvare </w:t>
      </w:r>
      <w:r w:rsidRPr="000C48A2">
        <w:rPr>
          <w:rFonts w:ascii="Arial" w:hAnsi="Arial" w:cs="Arial"/>
          <w:szCs w:val="20"/>
        </w:rPr>
        <w:t xml:space="preserve">i akustikpladerne. </w:t>
      </w:r>
    </w:p>
    <w:bookmarkEnd w:id="0"/>
    <w:p w14:paraId="478EC1C5" w14:textId="77777777" w:rsidR="001F19EE" w:rsidRPr="000C48A2" w:rsidRDefault="001F19EE" w:rsidP="009719F6">
      <w:pPr>
        <w:rPr>
          <w:rFonts w:ascii="Arial" w:hAnsi="Arial" w:cs="Arial"/>
        </w:rPr>
      </w:pPr>
    </w:p>
    <w:p w14:paraId="26D5CEC1" w14:textId="2AA44D37" w:rsidR="000C7689" w:rsidRPr="000C48A2" w:rsidRDefault="00CE32C7" w:rsidP="009719F6">
      <w:pPr>
        <w:rPr>
          <w:rFonts w:ascii="Arial" w:hAnsi="Arial" w:cs="Arial"/>
        </w:rPr>
      </w:pPr>
      <w:r w:rsidRPr="000C48A2">
        <w:rPr>
          <w:rFonts w:ascii="Arial" w:hAnsi="Arial" w:cs="Arial"/>
        </w:rPr>
        <w:t>–</w:t>
      </w:r>
      <w:r w:rsidR="001F19EE" w:rsidRPr="000C48A2">
        <w:rPr>
          <w:rFonts w:ascii="Arial" w:hAnsi="Arial" w:cs="Arial"/>
        </w:rPr>
        <w:t>V</w:t>
      </w:r>
      <w:r w:rsidR="000C7689" w:rsidRPr="000C48A2">
        <w:rPr>
          <w:rFonts w:ascii="Arial" w:hAnsi="Arial" w:cs="Arial"/>
        </w:rPr>
        <w:t xml:space="preserve">i </w:t>
      </w:r>
      <w:r w:rsidR="001F19EE" w:rsidRPr="000C48A2">
        <w:rPr>
          <w:rFonts w:ascii="Arial" w:hAnsi="Arial" w:cs="Arial"/>
        </w:rPr>
        <w:t xml:space="preserve">er </w:t>
      </w:r>
      <w:r w:rsidR="000C7689" w:rsidRPr="000C48A2">
        <w:rPr>
          <w:rFonts w:ascii="Arial" w:hAnsi="Arial" w:cs="Arial"/>
        </w:rPr>
        <w:t xml:space="preserve">i dialog med vores cementleverandør, Aalborg Portland, som </w:t>
      </w:r>
      <w:r w:rsidRPr="000C48A2">
        <w:rPr>
          <w:rFonts w:ascii="Arial" w:hAnsi="Arial" w:cs="Arial"/>
        </w:rPr>
        <w:t>i tråd med deres løfte til</w:t>
      </w:r>
      <w:r w:rsidR="000C48A2" w:rsidRPr="000C48A2">
        <w:rPr>
          <w:rFonts w:ascii="Arial" w:hAnsi="Arial" w:cs="Arial"/>
        </w:rPr>
        <w:t xml:space="preserve"> den danske</w:t>
      </w:r>
      <w:r w:rsidRPr="000C48A2">
        <w:rPr>
          <w:rFonts w:ascii="Arial" w:hAnsi="Arial" w:cs="Arial"/>
        </w:rPr>
        <w:t xml:space="preserve"> regering </w:t>
      </w:r>
      <w:r w:rsidR="000C7689" w:rsidRPr="000C48A2">
        <w:rPr>
          <w:rFonts w:ascii="Arial" w:hAnsi="Arial" w:cs="Arial"/>
        </w:rPr>
        <w:t>arbejder målrettet på at reducere udledningen fra deres cementproduktion</w:t>
      </w:r>
      <w:r w:rsidR="00961A78" w:rsidRPr="000C48A2">
        <w:rPr>
          <w:rFonts w:ascii="Arial" w:hAnsi="Arial" w:cs="Arial"/>
        </w:rPr>
        <w:t xml:space="preserve"> markant</w:t>
      </w:r>
      <w:r w:rsidR="000C7689" w:rsidRPr="000C48A2">
        <w:rPr>
          <w:rFonts w:ascii="Arial" w:hAnsi="Arial" w:cs="Arial"/>
        </w:rPr>
        <w:t xml:space="preserve">. </w:t>
      </w:r>
      <w:r w:rsidR="00961A78" w:rsidRPr="000C48A2">
        <w:rPr>
          <w:rFonts w:ascii="Arial" w:hAnsi="Arial" w:cs="Arial"/>
        </w:rPr>
        <w:t>D</w:t>
      </w:r>
      <w:r w:rsidRPr="000C48A2">
        <w:rPr>
          <w:rFonts w:ascii="Arial" w:hAnsi="Arial" w:cs="Arial"/>
        </w:rPr>
        <w:t>en indsats</w:t>
      </w:r>
      <w:r w:rsidR="00961A78" w:rsidRPr="000C48A2">
        <w:rPr>
          <w:rFonts w:ascii="Arial" w:hAnsi="Arial" w:cs="Arial"/>
        </w:rPr>
        <w:t xml:space="preserve"> </w:t>
      </w:r>
      <w:r w:rsidRPr="000C48A2">
        <w:rPr>
          <w:rFonts w:ascii="Arial" w:hAnsi="Arial" w:cs="Arial"/>
        </w:rPr>
        <w:t xml:space="preserve">vil </w:t>
      </w:r>
      <w:r w:rsidR="00961A78" w:rsidRPr="000C48A2">
        <w:rPr>
          <w:rFonts w:ascii="Arial" w:hAnsi="Arial" w:cs="Arial"/>
        </w:rPr>
        <w:t xml:space="preserve">virkelig </w:t>
      </w:r>
      <w:r w:rsidR="000C7689" w:rsidRPr="000C48A2">
        <w:rPr>
          <w:rFonts w:ascii="Arial" w:hAnsi="Arial" w:cs="Arial"/>
        </w:rPr>
        <w:t xml:space="preserve">batte i </w:t>
      </w:r>
      <w:r w:rsidR="00961A78" w:rsidRPr="000C48A2">
        <w:rPr>
          <w:rFonts w:ascii="Arial" w:hAnsi="Arial" w:cs="Arial"/>
        </w:rPr>
        <w:t xml:space="preserve">den del af </w:t>
      </w:r>
      <w:r w:rsidR="000C7689" w:rsidRPr="000C48A2">
        <w:rPr>
          <w:rFonts w:ascii="Arial" w:hAnsi="Arial" w:cs="Arial"/>
        </w:rPr>
        <w:t xml:space="preserve">vores miljøregnskab, </w:t>
      </w:r>
      <w:r w:rsidR="00961A78" w:rsidRPr="000C48A2">
        <w:rPr>
          <w:rFonts w:ascii="Arial" w:hAnsi="Arial" w:cs="Arial"/>
        </w:rPr>
        <w:t xml:space="preserve">som kommer fra eksternt indkøbte varer, </w:t>
      </w:r>
      <w:r w:rsidR="000C7689" w:rsidRPr="000C48A2">
        <w:rPr>
          <w:rFonts w:ascii="Arial" w:hAnsi="Arial" w:cs="Arial"/>
        </w:rPr>
        <w:t xml:space="preserve">fortsætter han.  </w:t>
      </w:r>
    </w:p>
    <w:p w14:paraId="63CC9CCA" w14:textId="77777777" w:rsidR="000C7689" w:rsidRPr="000C48A2" w:rsidRDefault="000C7689" w:rsidP="009719F6">
      <w:pPr>
        <w:rPr>
          <w:rFonts w:ascii="Arial" w:hAnsi="Arial" w:cs="Arial"/>
        </w:rPr>
      </w:pPr>
    </w:p>
    <w:p w14:paraId="52F2C8DB" w14:textId="3A10E38E" w:rsidR="00186D09" w:rsidRPr="000C48A2" w:rsidRDefault="00AD740E" w:rsidP="001F19EE">
      <w:pPr>
        <w:rPr>
          <w:rFonts w:ascii="Arial" w:hAnsi="Arial" w:cs="Arial"/>
          <w:b/>
          <w:bCs/>
        </w:rPr>
      </w:pPr>
      <w:r w:rsidRPr="000C48A2">
        <w:rPr>
          <w:rFonts w:ascii="Arial" w:hAnsi="Arial" w:cs="Arial"/>
          <w:b/>
          <w:bCs/>
        </w:rPr>
        <w:t xml:space="preserve">Smuld </w:t>
      </w:r>
      <w:r w:rsidR="004317E0" w:rsidRPr="000C48A2">
        <w:rPr>
          <w:rFonts w:ascii="Arial" w:hAnsi="Arial" w:cs="Arial"/>
          <w:b/>
          <w:bCs/>
        </w:rPr>
        <w:t>bliver til råvare</w:t>
      </w:r>
      <w:r w:rsidRPr="000C48A2">
        <w:rPr>
          <w:rFonts w:ascii="Arial" w:hAnsi="Arial" w:cs="Arial"/>
          <w:b/>
          <w:bCs/>
        </w:rPr>
        <w:t xml:space="preserve"> i </w:t>
      </w:r>
      <w:r w:rsidR="004317E0" w:rsidRPr="000C48A2">
        <w:rPr>
          <w:rFonts w:ascii="Arial" w:hAnsi="Arial" w:cs="Arial"/>
          <w:b/>
          <w:bCs/>
        </w:rPr>
        <w:t xml:space="preserve">ny </w:t>
      </w:r>
      <w:r w:rsidRPr="000C48A2">
        <w:rPr>
          <w:rFonts w:ascii="Arial" w:hAnsi="Arial" w:cs="Arial"/>
          <w:b/>
          <w:bCs/>
        </w:rPr>
        <w:t>cement</w:t>
      </w:r>
    </w:p>
    <w:p w14:paraId="39C7264B" w14:textId="2E5D99EF" w:rsidR="00961A78" w:rsidRPr="000C48A2" w:rsidRDefault="00961A78" w:rsidP="009719F6">
      <w:pPr>
        <w:rPr>
          <w:rFonts w:ascii="Arial" w:hAnsi="Arial" w:cs="Arial"/>
        </w:rPr>
      </w:pPr>
      <w:r w:rsidRPr="000C48A2">
        <w:rPr>
          <w:rFonts w:ascii="Arial" w:hAnsi="Arial" w:cs="Arial"/>
        </w:rPr>
        <w:t>De seneste års massive investeringer i grøn og energieffektiv teknologi er en del af Troldtekts strategi</w:t>
      </w:r>
      <w:r w:rsidR="00F647C5" w:rsidRPr="000C48A2">
        <w:rPr>
          <w:rFonts w:ascii="Arial" w:hAnsi="Arial" w:cs="Arial"/>
        </w:rPr>
        <w:t>. Strategien</w:t>
      </w:r>
      <w:r w:rsidRPr="000C48A2">
        <w:rPr>
          <w:rFonts w:ascii="Arial" w:hAnsi="Arial" w:cs="Arial"/>
        </w:rPr>
        <w:t xml:space="preserve"> </w:t>
      </w:r>
      <w:r w:rsidR="00F647C5" w:rsidRPr="000C48A2">
        <w:rPr>
          <w:rFonts w:ascii="Arial" w:hAnsi="Arial" w:cs="Arial"/>
        </w:rPr>
        <w:t>f</w:t>
      </w:r>
      <w:r w:rsidRPr="000C48A2">
        <w:rPr>
          <w:rFonts w:ascii="Arial" w:hAnsi="Arial" w:cs="Arial"/>
        </w:rPr>
        <w:t xml:space="preserve">ølger principperne i det bæredygtige designkoncept </w:t>
      </w:r>
      <w:r w:rsidR="00CE32C7" w:rsidRPr="000C48A2">
        <w:rPr>
          <w:rFonts w:ascii="Arial" w:hAnsi="Arial" w:cs="Arial"/>
        </w:rPr>
        <w:t>Cradle to Cradle</w:t>
      </w:r>
      <w:r w:rsidR="00F647C5" w:rsidRPr="000C48A2">
        <w:rPr>
          <w:rFonts w:ascii="Arial" w:hAnsi="Arial" w:cs="Arial"/>
        </w:rPr>
        <w:t>, hvor visionen er en verden uden affald</w:t>
      </w:r>
      <w:r w:rsidR="004317E0" w:rsidRPr="000C48A2">
        <w:rPr>
          <w:rFonts w:ascii="Arial" w:hAnsi="Arial" w:cs="Arial"/>
        </w:rPr>
        <w:t>, men med sunde materialer</w:t>
      </w:r>
      <w:r w:rsidR="00F647C5" w:rsidRPr="000C48A2">
        <w:rPr>
          <w:rFonts w:ascii="Arial" w:hAnsi="Arial" w:cs="Arial"/>
        </w:rPr>
        <w:t xml:space="preserve"> og vedvarende energi</w:t>
      </w:r>
      <w:r w:rsidR="00CE32C7" w:rsidRPr="000C48A2">
        <w:rPr>
          <w:rFonts w:ascii="Arial" w:hAnsi="Arial" w:cs="Arial"/>
        </w:rPr>
        <w:t>.</w:t>
      </w:r>
      <w:r w:rsidR="00F647C5" w:rsidRPr="000C48A2">
        <w:rPr>
          <w:rFonts w:ascii="Arial" w:hAnsi="Arial" w:cs="Arial"/>
        </w:rPr>
        <w:t xml:space="preserve"> </w:t>
      </w:r>
      <w:r w:rsidR="00CE32C7" w:rsidRPr="000C48A2">
        <w:rPr>
          <w:rFonts w:ascii="Arial" w:hAnsi="Arial" w:cs="Arial"/>
        </w:rPr>
        <w:t xml:space="preserve"> </w:t>
      </w:r>
      <w:r w:rsidR="00795BCA" w:rsidRPr="000C48A2">
        <w:rPr>
          <w:rFonts w:ascii="Arial" w:hAnsi="Arial" w:cs="Arial"/>
        </w:rPr>
        <w:t xml:space="preserve">I 2020 modtog Troldtekt DI Prisen fra Dansk Industri for </w:t>
      </w:r>
      <w:r w:rsidR="0032747D" w:rsidRPr="000C48A2">
        <w:rPr>
          <w:rFonts w:ascii="Arial" w:hAnsi="Arial" w:cs="Arial"/>
        </w:rPr>
        <w:t>arbejde</w:t>
      </w:r>
      <w:r w:rsidR="00F647C5" w:rsidRPr="000C48A2">
        <w:rPr>
          <w:rFonts w:ascii="Arial" w:hAnsi="Arial" w:cs="Arial"/>
        </w:rPr>
        <w:t>t</w:t>
      </w:r>
      <w:r w:rsidR="0032747D" w:rsidRPr="000C48A2">
        <w:rPr>
          <w:rFonts w:ascii="Arial" w:hAnsi="Arial" w:cs="Arial"/>
        </w:rPr>
        <w:t xml:space="preserve"> med at </w:t>
      </w:r>
      <w:r w:rsidR="00795BCA" w:rsidRPr="000C48A2">
        <w:rPr>
          <w:rFonts w:ascii="Arial" w:hAnsi="Arial" w:cs="Arial"/>
        </w:rPr>
        <w:t>øge sin konkurrencekraft via en grøn omstilling, baseret på Cradle to Cradle.</w:t>
      </w:r>
    </w:p>
    <w:p w14:paraId="2720275B" w14:textId="4DE5DC58" w:rsidR="00795BCA" w:rsidRPr="000C48A2" w:rsidRDefault="00795BCA" w:rsidP="009719F6">
      <w:pPr>
        <w:rPr>
          <w:rFonts w:ascii="Arial" w:hAnsi="Arial" w:cs="Arial"/>
        </w:rPr>
      </w:pPr>
    </w:p>
    <w:p w14:paraId="30887F56" w14:textId="12A72E8D" w:rsidR="00795BCA" w:rsidRPr="000C48A2" w:rsidRDefault="00795BCA" w:rsidP="009719F6">
      <w:pPr>
        <w:rPr>
          <w:rFonts w:ascii="Arial" w:hAnsi="Arial" w:cs="Arial"/>
        </w:rPr>
      </w:pPr>
      <w:r w:rsidRPr="000C48A2">
        <w:rPr>
          <w:rFonts w:ascii="Arial" w:hAnsi="Arial" w:cs="Arial"/>
        </w:rPr>
        <w:t xml:space="preserve">– Vi iværksatte vores Cradle to Cradle-strategi </w:t>
      </w:r>
      <w:r w:rsidR="00B06BE3" w:rsidRPr="000C48A2">
        <w:rPr>
          <w:rFonts w:ascii="Arial" w:hAnsi="Arial" w:cs="Arial"/>
        </w:rPr>
        <w:t>i 2012</w:t>
      </w:r>
      <w:r w:rsidRPr="000C48A2">
        <w:rPr>
          <w:rFonts w:ascii="Arial" w:hAnsi="Arial" w:cs="Arial"/>
        </w:rPr>
        <w:t xml:space="preserve">, fordi vi oplevede en efterspørgsel på dokumenteret bæredygtige byggevarer fra især </w:t>
      </w:r>
      <w:r w:rsidR="00B06BE3" w:rsidRPr="000C48A2">
        <w:rPr>
          <w:rFonts w:ascii="Arial" w:hAnsi="Arial" w:cs="Arial"/>
        </w:rPr>
        <w:t>arkitekter</w:t>
      </w:r>
      <w:r w:rsidRPr="000C48A2">
        <w:rPr>
          <w:rFonts w:ascii="Arial" w:hAnsi="Arial" w:cs="Arial"/>
        </w:rPr>
        <w:t xml:space="preserve">. </w:t>
      </w:r>
      <w:r w:rsidR="00B06BE3" w:rsidRPr="000C48A2">
        <w:rPr>
          <w:rFonts w:ascii="Arial" w:hAnsi="Arial" w:cs="Arial"/>
        </w:rPr>
        <w:t>Siden</w:t>
      </w:r>
      <w:r w:rsidRPr="000C48A2">
        <w:rPr>
          <w:rFonts w:ascii="Arial" w:hAnsi="Arial" w:cs="Arial"/>
        </w:rPr>
        <w:t xml:space="preserve"> er </w:t>
      </w:r>
      <w:r w:rsidR="00B06BE3" w:rsidRPr="000C48A2">
        <w:rPr>
          <w:rFonts w:ascii="Arial" w:hAnsi="Arial" w:cs="Arial"/>
        </w:rPr>
        <w:t>d</w:t>
      </w:r>
      <w:r w:rsidRPr="000C48A2">
        <w:rPr>
          <w:rFonts w:ascii="Arial" w:hAnsi="Arial" w:cs="Arial"/>
        </w:rPr>
        <w:t xml:space="preserve">en </w:t>
      </w:r>
      <w:r w:rsidR="00B06BE3" w:rsidRPr="000C48A2">
        <w:rPr>
          <w:rFonts w:ascii="Arial" w:hAnsi="Arial" w:cs="Arial"/>
        </w:rPr>
        <w:t>strategiske</w:t>
      </w:r>
      <w:r w:rsidRPr="000C48A2">
        <w:rPr>
          <w:rFonts w:ascii="Arial" w:hAnsi="Arial" w:cs="Arial"/>
        </w:rPr>
        <w:t xml:space="preserve"> tilgang til bæredygtighed </w:t>
      </w:r>
      <w:r w:rsidR="00B06BE3" w:rsidRPr="000C48A2">
        <w:rPr>
          <w:rFonts w:ascii="Arial" w:hAnsi="Arial" w:cs="Arial"/>
        </w:rPr>
        <w:t xml:space="preserve">blevet </w:t>
      </w:r>
      <w:r w:rsidRPr="000C48A2">
        <w:rPr>
          <w:rFonts w:ascii="Arial" w:hAnsi="Arial" w:cs="Arial"/>
        </w:rPr>
        <w:t>en præmis for at konkurrere på vores største markeder, Danmark, Tyskland og Sverige, siger Peer Leth.</w:t>
      </w:r>
    </w:p>
    <w:p w14:paraId="64165D73" w14:textId="77777777" w:rsidR="00795BCA" w:rsidRPr="000C48A2" w:rsidRDefault="00795BCA" w:rsidP="009719F6">
      <w:pPr>
        <w:rPr>
          <w:rFonts w:ascii="Arial" w:hAnsi="Arial" w:cs="Arial"/>
        </w:rPr>
      </w:pPr>
    </w:p>
    <w:p w14:paraId="0642FCB4" w14:textId="1362FD2B" w:rsidR="00795BCA" w:rsidRPr="000C48A2" w:rsidRDefault="00795BCA" w:rsidP="009719F6">
      <w:pPr>
        <w:rPr>
          <w:rFonts w:ascii="Arial" w:hAnsi="Arial" w:cs="Arial"/>
        </w:rPr>
      </w:pPr>
      <w:r w:rsidRPr="000C48A2">
        <w:rPr>
          <w:rFonts w:ascii="Arial" w:hAnsi="Arial" w:cs="Arial"/>
        </w:rPr>
        <w:t xml:space="preserve">– Jeg er stolt over de milepæle, vi har nået, og som igen i 2020 udmøntede sig i en række konkrete resultater, </w:t>
      </w:r>
      <w:r w:rsidR="00B06BE3" w:rsidRPr="000C48A2">
        <w:rPr>
          <w:rFonts w:ascii="Arial" w:hAnsi="Arial" w:cs="Arial"/>
        </w:rPr>
        <w:t>tilføjer</w:t>
      </w:r>
      <w:r w:rsidRPr="000C48A2">
        <w:rPr>
          <w:rFonts w:ascii="Arial" w:hAnsi="Arial" w:cs="Arial"/>
        </w:rPr>
        <w:t xml:space="preserve"> han.    </w:t>
      </w:r>
    </w:p>
    <w:p w14:paraId="2327EE18" w14:textId="77777777" w:rsidR="00795BCA" w:rsidRPr="000C48A2" w:rsidRDefault="00795BCA" w:rsidP="009719F6">
      <w:pPr>
        <w:rPr>
          <w:rFonts w:ascii="Arial" w:hAnsi="Arial" w:cs="Arial"/>
        </w:rPr>
      </w:pPr>
    </w:p>
    <w:p w14:paraId="35F261D3" w14:textId="09A06ADB" w:rsidR="00CE32C7" w:rsidRPr="000C48A2" w:rsidRDefault="00795BCA" w:rsidP="009719F6">
      <w:pPr>
        <w:rPr>
          <w:rFonts w:ascii="Arial" w:hAnsi="Arial" w:cs="Arial"/>
        </w:rPr>
      </w:pPr>
      <w:r w:rsidRPr="000C48A2">
        <w:rPr>
          <w:rFonts w:ascii="Arial" w:hAnsi="Arial" w:cs="Arial"/>
        </w:rPr>
        <w:t xml:space="preserve">Foruden fokus på energi fremhæver han samarbejdet med Aalborg Portland, </w:t>
      </w:r>
      <w:r w:rsidR="004317E0" w:rsidRPr="000C48A2">
        <w:rPr>
          <w:rFonts w:ascii="Arial" w:hAnsi="Arial" w:cs="Arial"/>
        </w:rPr>
        <w:t>der</w:t>
      </w:r>
      <w:r w:rsidRPr="000C48A2">
        <w:rPr>
          <w:rFonts w:ascii="Arial" w:hAnsi="Arial" w:cs="Arial"/>
        </w:rPr>
        <w:t xml:space="preserve"> genanvender smuld fra kantbearbejdning af Troldtekt plader </w:t>
      </w:r>
      <w:r w:rsidR="004317E0" w:rsidRPr="000C48A2">
        <w:rPr>
          <w:rFonts w:ascii="Arial" w:hAnsi="Arial" w:cs="Arial"/>
        </w:rPr>
        <w:t xml:space="preserve">som råvare </w:t>
      </w:r>
      <w:r w:rsidRPr="000C48A2">
        <w:rPr>
          <w:rFonts w:ascii="Arial" w:hAnsi="Arial" w:cs="Arial"/>
        </w:rPr>
        <w:t>i ny cement.</w:t>
      </w:r>
      <w:r w:rsidR="00E25814" w:rsidRPr="000C48A2">
        <w:rPr>
          <w:rFonts w:ascii="Arial" w:hAnsi="Arial" w:cs="Arial"/>
        </w:rPr>
        <w:t xml:space="preserve"> I 2020 modtog Aalborg Portland 3.347 ton fraskær som returlæs i de lastbiler, som leverer cement og ellers ville køre tomme retur fra Troldtekts fabrik.</w:t>
      </w:r>
      <w:r w:rsidRPr="000C48A2">
        <w:rPr>
          <w:rFonts w:ascii="Arial" w:hAnsi="Arial" w:cs="Arial"/>
        </w:rPr>
        <w:t xml:space="preserve"> </w:t>
      </w:r>
    </w:p>
    <w:p w14:paraId="3D845128" w14:textId="473C7105" w:rsidR="00CE32C7" w:rsidRPr="000C48A2" w:rsidRDefault="00CE32C7" w:rsidP="009719F6">
      <w:pPr>
        <w:rPr>
          <w:rFonts w:ascii="Arial" w:hAnsi="Arial" w:cs="Arial"/>
        </w:rPr>
      </w:pPr>
    </w:p>
    <w:p w14:paraId="74C8B9AF" w14:textId="53886BDA" w:rsidR="00CE32C7" w:rsidRPr="000C48A2" w:rsidRDefault="00CE32C7" w:rsidP="009719F6">
      <w:pPr>
        <w:rPr>
          <w:rFonts w:ascii="Arial" w:hAnsi="Arial" w:cs="Arial"/>
        </w:rPr>
      </w:pPr>
    </w:p>
    <w:p w14:paraId="71AB72E9" w14:textId="77777777" w:rsidR="000C48A2" w:rsidRDefault="000C48A2" w:rsidP="00825C38">
      <w:pPr>
        <w:rPr>
          <w:rFonts w:ascii="Arial" w:hAnsi="Arial" w:cs="Arial"/>
          <w:b/>
          <w:bCs/>
          <w:sz w:val="22"/>
          <w:szCs w:val="24"/>
        </w:rPr>
      </w:pPr>
    </w:p>
    <w:p w14:paraId="74830F57" w14:textId="77777777" w:rsidR="000C48A2" w:rsidRDefault="000C48A2" w:rsidP="00825C38">
      <w:pPr>
        <w:rPr>
          <w:rFonts w:ascii="Arial" w:hAnsi="Arial" w:cs="Arial"/>
          <w:b/>
          <w:bCs/>
          <w:sz w:val="22"/>
          <w:szCs w:val="24"/>
        </w:rPr>
      </w:pPr>
    </w:p>
    <w:p w14:paraId="3EEE0327" w14:textId="77777777" w:rsidR="000C48A2" w:rsidRDefault="000C48A2" w:rsidP="00825C38">
      <w:pPr>
        <w:rPr>
          <w:rFonts w:ascii="Arial" w:hAnsi="Arial" w:cs="Arial"/>
          <w:b/>
          <w:bCs/>
          <w:sz w:val="22"/>
          <w:szCs w:val="24"/>
        </w:rPr>
      </w:pPr>
    </w:p>
    <w:p w14:paraId="123EE73A" w14:textId="77777777" w:rsidR="000C48A2" w:rsidRDefault="000C48A2" w:rsidP="00825C38">
      <w:pPr>
        <w:rPr>
          <w:rFonts w:ascii="Arial" w:hAnsi="Arial" w:cs="Arial"/>
          <w:b/>
          <w:bCs/>
          <w:sz w:val="22"/>
          <w:szCs w:val="24"/>
        </w:rPr>
      </w:pPr>
    </w:p>
    <w:p w14:paraId="22388AFC" w14:textId="4BFBB440" w:rsidR="00EC272F" w:rsidRPr="000C48A2" w:rsidRDefault="00DA4546" w:rsidP="00825C38">
      <w:pPr>
        <w:rPr>
          <w:rFonts w:ascii="Arial" w:hAnsi="Arial" w:cs="Arial"/>
          <w:b/>
          <w:bCs/>
          <w:sz w:val="22"/>
          <w:szCs w:val="24"/>
        </w:rPr>
      </w:pPr>
      <w:r w:rsidRPr="000C48A2">
        <w:rPr>
          <w:rFonts w:ascii="Arial" w:hAnsi="Arial" w:cs="Arial"/>
          <w:b/>
          <w:bCs/>
          <w:sz w:val="22"/>
          <w:szCs w:val="24"/>
        </w:rPr>
        <w:t xml:space="preserve">FAKTA: </w:t>
      </w:r>
      <w:r w:rsidR="00D47B8C" w:rsidRPr="000C48A2">
        <w:rPr>
          <w:rFonts w:ascii="Arial" w:hAnsi="Arial" w:cs="Arial"/>
          <w:b/>
          <w:bCs/>
          <w:sz w:val="22"/>
          <w:szCs w:val="24"/>
        </w:rPr>
        <w:t xml:space="preserve">Højdepunkter fra </w:t>
      </w:r>
      <w:proofErr w:type="spellStart"/>
      <w:r w:rsidR="00D47B8C" w:rsidRPr="000C48A2">
        <w:rPr>
          <w:rFonts w:ascii="Arial" w:hAnsi="Arial" w:cs="Arial"/>
          <w:b/>
          <w:bCs/>
          <w:sz w:val="22"/>
          <w:szCs w:val="24"/>
        </w:rPr>
        <w:t>Troldtekts</w:t>
      </w:r>
      <w:proofErr w:type="spellEnd"/>
      <w:r w:rsidR="00D47B8C" w:rsidRPr="000C48A2">
        <w:rPr>
          <w:rFonts w:ascii="Arial" w:hAnsi="Arial" w:cs="Arial"/>
          <w:b/>
          <w:bCs/>
          <w:sz w:val="22"/>
          <w:szCs w:val="24"/>
        </w:rPr>
        <w:t xml:space="preserve"> CSR-indsats i 20</w:t>
      </w:r>
      <w:r w:rsidR="00CE32C7" w:rsidRPr="000C48A2">
        <w:rPr>
          <w:rFonts w:ascii="Arial" w:hAnsi="Arial" w:cs="Arial"/>
          <w:b/>
          <w:bCs/>
          <w:sz w:val="22"/>
          <w:szCs w:val="24"/>
        </w:rPr>
        <w:t>20</w:t>
      </w:r>
    </w:p>
    <w:p w14:paraId="21771164" w14:textId="77777777" w:rsidR="00D47B8C" w:rsidRPr="000C48A2" w:rsidRDefault="00D47B8C" w:rsidP="00825C38">
      <w:pPr>
        <w:rPr>
          <w:rFonts w:ascii="Arial" w:hAnsi="Arial" w:cs="Arial"/>
        </w:rPr>
      </w:pPr>
    </w:p>
    <w:p w14:paraId="09DD63DA" w14:textId="1224D55B" w:rsidR="00EC272F" w:rsidRPr="000C48A2" w:rsidRDefault="00EC272F" w:rsidP="00825C38">
      <w:pPr>
        <w:rPr>
          <w:rFonts w:ascii="Arial" w:hAnsi="Arial" w:cs="Arial"/>
        </w:rPr>
      </w:pPr>
      <w:r w:rsidRPr="000C48A2">
        <w:rPr>
          <w:rFonts w:ascii="Arial" w:hAnsi="Arial" w:cs="Arial"/>
        </w:rPr>
        <w:t>I 20</w:t>
      </w:r>
      <w:r w:rsidR="00C15909" w:rsidRPr="000C48A2">
        <w:rPr>
          <w:rFonts w:ascii="Arial" w:hAnsi="Arial" w:cs="Arial"/>
        </w:rPr>
        <w:t>20</w:t>
      </w:r>
      <w:r w:rsidRPr="000C48A2">
        <w:rPr>
          <w:rFonts w:ascii="Arial" w:hAnsi="Arial" w:cs="Arial"/>
        </w:rPr>
        <w:t xml:space="preserve"> </w:t>
      </w:r>
      <w:r w:rsidR="00C15909" w:rsidRPr="000C48A2">
        <w:rPr>
          <w:rFonts w:ascii="Arial" w:hAnsi="Arial" w:cs="Arial"/>
        </w:rPr>
        <w:t>realiserede</w:t>
      </w:r>
      <w:r w:rsidRPr="000C48A2">
        <w:rPr>
          <w:rFonts w:ascii="Arial" w:hAnsi="Arial" w:cs="Arial"/>
        </w:rPr>
        <w:t xml:space="preserve"> </w:t>
      </w:r>
      <w:r w:rsidR="00D47B8C" w:rsidRPr="000C48A2">
        <w:rPr>
          <w:rFonts w:ascii="Arial" w:hAnsi="Arial" w:cs="Arial"/>
        </w:rPr>
        <w:t>Troldtekt</w:t>
      </w:r>
      <w:r w:rsidR="00C15909" w:rsidRPr="000C48A2">
        <w:rPr>
          <w:rFonts w:ascii="Arial" w:hAnsi="Arial" w:cs="Arial"/>
        </w:rPr>
        <w:t xml:space="preserve"> blandt andet følgende CSR-tiltag</w:t>
      </w:r>
      <w:r w:rsidR="00A72EE3" w:rsidRPr="000C48A2">
        <w:rPr>
          <w:rFonts w:ascii="Arial" w:hAnsi="Arial" w:cs="Arial"/>
        </w:rPr>
        <w:t>:</w:t>
      </w:r>
    </w:p>
    <w:p w14:paraId="420FB538" w14:textId="77777777" w:rsidR="00EC272F" w:rsidRPr="000C48A2" w:rsidRDefault="00EC272F" w:rsidP="00825C38">
      <w:pPr>
        <w:rPr>
          <w:rFonts w:ascii="Arial" w:hAnsi="Arial" w:cs="Arial"/>
        </w:rPr>
      </w:pPr>
    </w:p>
    <w:p w14:paraId="47FA7728" w14:textId="201D083A" w:rsidR="00C15909" w:rsidRPr="000C48A2" w:rsidRDefault="00C15909" w:rsidP="00C15909">
      <w:pPr>
        <w:pStyle w:val="Listeafsnit"/>
        <w:numPr>
          <w:ilvl w:val="0"/>
          <w:numId w:val="40"/>
        </w:numPr>
        <w:rPr>
          <w:rFonts w:ascii="Arial" w:hAnsi="Arial" w:cs="Arial"/>
          <w:b/>
          <w:bCs/>
        </w:rPr>
      </w:pPr>
      <w:r w:rsidRPr="000C48A2">
        <w:rPr>
          <w:rFonts w:ascii="Arial" w:hAnsi="Arial" w:cs="Arial"/>
          <w:b/>
          <w:bCs/>
        </w:rPr>
        <w:t>Reduktion i forbrugt energi per enhed</w:t>
      </w:r>
    </w:p>
    <w:p w14:paraId="47866F93" w14:textId="125DB44C" w:rsidR="00B50F18" w:rsidRPr="000C48A2" w:rsidRDefault="00C15909" w:rsidP="0084157E">
      <w:pPr>
        <w:pStyle w:val="Listeafsnit"/>
        <w:rPr>
          <w:rFonts w:ascii="Arial" w:hAnsi="Arial" w:cs="Arial"/>
        </w:rPr>
      </w:pPr>
      <w:r w:rsidRPr="000C48A2">
        <w:rPr>
          <w:rFonts w:ascii="Arial" w:hAnsi="Arial" w:cs="Arial"/>
        </w:rPr>
        <w:t xml:space="preserve">Mængden af forbrugt energi per produceret Troldtekt akustikplade faldt med 9,7 procent i forhold til 2019. Siden 2017 har Troldtekt reduceret energiforbruget per enhed med 28,6 procent. </w:t>
      </w:r>
    </w:p>
    <w:p w14:paraId="77FA17A5" w14:textId="77777777" w:rsidR="00C15909" w:rsidRPr="000C48A2" w:rsidRDefault="00C15909" w:rsidP="00C15909">
      <w:pPr>
        <w:rPr>
          <w:rFonts w:ascii="Arial" w:hAnsi="Arial" w:cs="Arial"/>
          <w:b/>
          <w:bCs/>
          <w:szCs w:val="20"/>
        </w:rPr>
      </w:pPr>
    </w:p>
    <w:p w14:paraId="65FA8D9C" w14:textId="1905AE3F" w:rsidR="00D47B8C" w:rsidRPr="000C48A2" w:rsidRDefault="00C15909" w:rsidP="00C15909">
      <w:pPr>
        <w:pStyle w:val="Listeafsnit"/>
        <w:numPr>
          <w:ilvl w:val="0"/>
          <w:numId w:val="40"/>
        </w:numPr>
        <w:rPr>
          <w:rFonts w:ascii="Arial" w:hAnsi="Arial" w:cs="Arial"/>
          <w:b/>
          <w:bCs/>
          <w:szCs w:val="20"/>
        </w:rPr>
      </w:pPr>
      <w:r w:rsidRPr="000C48A2">
        <w:rPr>
          <w:rFonts w:ascii="Arial" w:hAnsi="Arial" w:cs="Arial"/>
          <w:b/>
          <w:bCs/>
          <w:szCs w:val="20"/>
        </w:rPr>
        <w:t>Stigning i andelen af fornybar energi</w:t>
      </w:r>
    </w:p>
    <w:p w14:paraId="530D7FD6" w14:textId="2FCA20D3" w:rsidR="00C15909" w:rsidRPr="000C48A2" w:rsidRDefault="00C15909" w:rsidP="0084157E">
      <w:pPr>
        <w:pStyle w:val="Listeafsnit"/>
        <w:rPr>
          <w:rFonts w:ascii="Arial" w:hAnsi="Arial" w:cs="Arial"/>
        </w:rPr>
      </w:pPr>
      <w:r w:rsidRPr="000C48A2">
        <w:rPr>
          <w:rFonts w:ascii="Arial" w:hAnsi="Arial" w:cs="Arial"/>
        </w:rPr>
        <w:t xml:space="preserve">97,7 procent af Troldtekt forbrugte energi kom fra fornybare kilder. Al elektricitet, </w:t>
      </w:r>
      <w:r w:rsidR="00B41975" w:rsidRPr="000C48A2">
        <w:rPr>
          <w:rFonts w:ascii="Arial" w:hAnsi="Arial" w:cs="Arial"/>
        </w:rPr>
        <w:t xml:space="preserve">der </w:t>
      </w:r>
      <w:r w:rsidRPr="000C48A2">
        <w:rPr>
          <w:rFonts w:ascii="Arial" w:hAnsi="Arial" w:cs="Arial"/>
        </w:rPr>
        <w:t>bliver brugt i produktionen, kommer fra vindstrøm, og varmen til blandt andet tørring kommer fra eget biomassefyr.</w:t>
      </w:r>
    </w:p>
    <w:p w14:paraId="1672509C" w14:textId="1AF6B40C" w:rsidR="00C15909" w:rsidRPr="000C48A2" w:rsidRDefault="00C15909" w:rsidP="00C15909">
      <w:pPr>
        <w:rPr>
          <w:rFonts w:ascii="Arial" w:hAnsi="Arial" w:cs="Arial"/>
        </w:rPr>
      </w:pPr>
    </w:p>
    <w:p w14:paraId="0565DEBE" w14:textId="1A7F8FE5" w:rsidR="00C15909" w:rsidRPr="000C48A2" w:rsidRDefault="00C15909" w:rsidP="00C15909">
      <w:pPr>
        <w:pStyle w:val="Listeafsnit"/>
        <w:numPr>
          <w:ilvl w:val="0"/>
          <w:numId w:val="40"/>
        </w:numPr>
        <w:rPr>
          <w:rFonts w:ascii="Arial" w:hAnsi="Arial" w:cs="Arial"/>
          <w:b/>
          <w:bCs/>
        </w:rPr>
      </w:pPr>
      <w:r w:rsidRPr="000C48A2">
        <w:rPr>
          <w:rFonts w:ascii="Arial" w:hAnsi="Arial" w:cs="Arial"/>
          <w:b/>
          <w:bCs/>
        </w:rPr>
        <w:t xml:space="preserve">Tonsvis af smuld retur til Aalborg Portland </w:t>
      </w:r>
    </w:p>
    <w:p w14:paraId="5ABDA64F" w14:textId="67878C15" w:rsidR="00186D09" w:rsidRPr="000C48A2" w:rsidRDefault="00C15909" w:rsidP="00C15909">
      <w:pPr>
        <w:pStyle w:val="Listeafsnit"/>
        <w:rPr>
          <w:rFonts w:ascii="Arial" w:hAnsi="Arial" w:cs="Arial"/>
        </w:rPr>
      </w:pPr>
      <w:r w:rsidRPr="000C48A2">
        <w:rPr>
          <w:rFonts w:ascii="Arial" w:hAnsi="Arial" w:cs="Arial"/>
        </w:rPr>
        <w:t>Smuld fra kantbearbejdningen af Troldtekt akustikplader indgår i Aalborg Portlands cementproduktion – og vender på den måde tilbage til det tekniske kredsløb. I 2020 fik Aalborg Portlands lastbiler 3.347 ton smuld med retur, når de leverede cement til Troldtekt.</w:t>
      </w:r>
    </w:p>
    <w:p w14:paraId="412FB450" w14:textId="77777777" w:rsidR="00C15909" w:rsidRPr="000C48A2" w:rsidRDefault="00C15909" w:rsidP="00C15909">
      <w:pPr>
        <w:pStyle w:val="Listeafsnit"/>
        <w:rPr>
          <w:rFonts w:ascii="Arial" w:hAnsi="Arial" w:cs="Arial"/>
          <w:b/>
          <w:bCs/>
        </w:rPr>
      </w:pPr>
    </w:p>
    <w:p w14:paraId="00E3EE7B" w14:textId="7BD0883F" w:rsidR="008A1595" w:rsidRPr="000C48A2" w:rsidRDefault="00C15909" w:rsidP="00C15909">
      <w:pPr>
        <w:pStyle w:val="Listeafsnit"/>
        <w:numPr>
          <w:ilvl w:val="0"/>
          <w:numId w:val="40"/>
        </w:numPr>
        <w:rPr>
          <w:rFonts w:ascii="Arial" w:hAnsi="Arial" w:cs="Arial"/>
          <w:b/>
          <w:bCs/>
        </w:rPr>
      </w:pPr>
      <w:r w:rsidRPr="000C48A2">
        <w:rPr>
          <w:rFonts w:ascii="Arial" w:hAnsi="Arial" w:cs="Arial"/>
          <w:b/>
          <w:bCs/>
        </w:rPr>
        <w:t>Alt råtræ kommer fra certificeret skov</w:t>
      </w:r>
    </w:p>
    <w:p w14:paraId="285BCC41" w14:textId="6C0130AE" w:rsidR="00C15909" w:rsidRPr="000C48A2" w:rsidRDefault="00C15909" w:rsidP="0084157E">
      <w:pPr>
        <w:pStyle w:val="Listeafsnit"/>
        <w:rPr>
          <w:rFonts w:ascii="Arial" w:hAnsi="Arial" w:cs="Arial"/>
        </w:rPr>
      </w:pPr>
      <w:r w:rsidRPr="000C48A2">
        <w:rPr>
          <w:rFonts w:ascii="Arial" w:hAnsi="Arial" w:cs="Arial"/>
        </w:rPr>
        <w:t>Troldtekt A/S er fra 2020 certificeret efter begge de førende standarder for bæredygtig skovdrift: FSC</w:t>
      </w:r>
      <w:r w:rsidRPr="000C48A2">
        <w:rPr>
          <w:rFonts w:ascii="Arial" w:hAnsi="Arial" w:cs="Arial"/>
          <w:vertAlign w:val="superscript"/>
        </w:rPr>
        <w:t>®</w:t>
      </w:r>
      <w:r w:rsidRPr="000C48A2">
        <w:rPr>
          <w:rFonts w:ascii="Arial" w:hAnsi="Arial" w:cs="Arial"/>
        </w:rPr>
        <w:t xml:space="preserve"> (FSC</w:t>
      </w:r>
      <w:r w:rsidRPr="000C48A2">
        <w:rPr>
          <w:rFonts w:ascii="Arial" w:hAnsi="Arial" w:cs="Arial"/>
          <w:vertAlign w:val="superscript"/>
        </w:rPr>
        <w:t>®</w:t>
      </w:r>
      <w:r w:rsidRPr="000C48A2">
        <w:rPr>
          <w:rFonts w:ascii="Arial" w:hAnsi="Arial" w:cs="Arial"/>
        </w:rPr>
        <w:t>C115450) og PEFC™. Alt råtræ til produktionen af akustikpladerne er certificeret, og kunderne kan frit vælge mellem de to standarder, når de køber Troldtekt.</w:t>
      </w:r>
    </w:p>
    <w:p w14:paraId="71CBF018" w14:textId="77777777" w:rsidR="00C15909" w:rsidRPr="000C48A2" w:rsidRDefault="00C15909" w:rsidP="00C15909">
      <w:pPr>
        <w:rPr>
          <w:rFonts w:ascii="Arial" w:hAnsi="Arial" w:cs="Arial"/>
        </w:rPr>
      </w:pPr>
    </w:p>
    <w:p w14:paraId="501BF2AC" w14:textId="719C4D65" w:rsidR="00F06405" w:rsidRDefault="00F06405" w:rsidP="008A1595">
      <w:pPr>
        <w:rPr>
          <w:rFonts w:ascii="Arial" w:hAnsi="Arial" w:cs="Arial"/>
          <w:i/>
          <w:iCs/>
        </w:rPr>
      </w:pPr>
      <w:hyperlink r:id="rId11" w:history="1">
        <w:r w:rsidR="008A1595" w:rsidRPr="00F06405">
          <w:rPr>
            <w:rStyle w:val="Hyperlink"/>
            <w:rFonts w:ascii="Arial" w:hAnsi="Arial" w:cs="Arial"/>
          </w:rPr>
          <w:t xml:space="preserve">Læs hele </w:t>
        </w:r>
        <w:proofErr w:type="spellStart"/>
        <w:r w:rsidR="008A1595" w:rsidRPr="00F06405">
          <w:rPr>
            <w:rStyle w:val="Hyperlink"/>
            <w:rFonts w:ascii="Arial" w:hAnsi="Arial" w:cs="Arial"/>
          </w:rPr>
          <w:t>Troldtekts</w:t>
        </w:r>
        <w:proofErr w:type="spellEnd"/>
        <w:r w:rsidR="008A1595" w:rsidRPr="00F06405">
          <w:rPr>
            <w:rStyle w:val="Hyperlink"/>
            <w:rFonts w:ascii="Arial" w:hAnsi="Arial" w:cs="Arial"/>
          </w:rPr>
          <w:t xml:space="preserve"> CSR-rapport for </w:t>
        </w:r>
        <w:r w:rsidR="008A1595" w:rsidRPr="00F06405">
          <w:rPr>
            <w:rStyle w:val="Hyperlink"/>
            <w:rFonts w:ascii="Arial" w:hAnsi="Arial" w:cs="Arial"/>
          </w:rPr>
          <w:t>2</w:t>
        </w:r>
        <w:r w:rsidR="008A1595" w:rsidRPr="00F06405">
          <w:rPr>
            <w:rStyle w:val="Hyperlink"/>
            <w:rFonts w:ascii="Arial" w:hAnsi="Arial" w:cs="Arial"/>
          </w:rPr>
          <w:t>0</w:t>
        </w:r>
        <w:r w:rsidR="00C15909" w:rsidRPr="00F06405">
          <w:rPr>
            <w:rStyle w:val="Hyperlink"/>
            <w:rFonts w:ascii="Arial" w:hAnsi="Arial" w:cs="Arial"/>
          </w:rPr>
          <w:t>20</w:t>
        </w:r>
      </w:hyperlink>
      <w:r w:rsidR="008A1595" w:rsidRPr="000C48A2">
        <w:rPr>
          <w:rFonts w:ascii="Arial" w:hAnsi="Arial" w:cs="Arial"/>
          <w:i/>
          <w:iCs/>
        </w:rPr>
        <w:t xml:space="preserve">. </w:t>
      </w:r>
    </w:p>
    <w:p w14:paraId="4C8A40A6" w14:textId="77777777" w:rsidR="00F06405" w:rsidRDefault="00F06405" w:rsidP="008A1595">
      <w:pPr>
        <w:rPr>
          <w:rFonts w:ascii="Arial" w:hAnsi="Arial" w:cs="Arial"/>
          <w:i/>
          <w:iCs/>
        </w:rPr>
      </w:pPr>
    </w:p>
    <w:p w14:paraId="408D28FE" w14:textId="5B399EB4" w:rsidR="008A1595" w:rsidRPr="000C48A2" w:rsidRDefault="008A1595" w:rsidP="008A1595">
      <w:pPr>
        <w:rPr>
          <w:rFonts w:ascii="Arial" w:hAnsi="Arial" w:cs="Arial"/>
          <w:i/>
          <w:iCs/>
        </w:rPr>
      </w:pPr>
      <w:r w:rsidRPr="000C48A2">
        <w:rPr>
          <w:rFonts w:ascii="Arial" w:hAnsi="Arial" w:cs="Arial"/>
          <w:i/>
          <w:iCs/>
        </w:rPr>
        <w:t xml:space="preserve">En engelsk version af rapporten bliver </w:t>
      </w:r>
      <w:r w:rsidR="00C15909" w:rsidRPr="000C48A2">
        <w:rPr>
          <w:rFonts w:ascii="Arial" w:hAnsi="Arial" w:cs="Arial"/>
          <w:i/>
          <w:iCs/>
        </w:rPr>
        <w:t>i juni</w:t>
      </w:r>
      <w:r w:rsidRPr="000C48A2">
        <w:rPr>
          <w:rFonts w:ascii="Arial" w:hAnsi="Arial" w:cs="Arial"/>
          <w:i/>
          <w:iCs/>
        </w:rPr>
        <w:t xml:space="preserve"> uploadet til FN som led i Troldtekts tilslutning til UN Global Compact, der er </w:t>
      </w:r>
      <w:r w:rsidR="00DA4546" w:rsidRPr="000C48A2">
        <w:rPr>
          <w:rFonts w:ascii="Arial" w:hAnsi="Arial" w:cs="Arial"/>
          <w:i/>
          <w:iCs/>
        </w:rPr>
        <w:t xml:space="preserve">et </w:t>
      </w:r>
      <w:r w:rsidRPr="000C48A2">
        <w:rPr>
          <w:rFonts w:ascii="Arial" w:hAnsi="Arial" w:cs="Arial"/>
          <w:i/>
          <w:iCs/>
        </w:rPr>
        <w:t xml:space="preserve">verdensomspændende, frivilligt tiltag for virksomheders samfundsansvar. Troldtekt har årligt uploadet CSR-rapporter til FN siden 2010. </w:t>
      </w:r>
    </w:p>
    <w:p w14:paraId="5FCC03EE" w14:textId="026A7C28" w:rsidR="008A1595" w:rsidRPr="000C48A2" w:rsidRDefault="008A1595" w:rsidP="009719F6">
      <w:pPr>
        <w:pStyle w:val="Underrubrik"/>
        <w:rPr>
          <w:rFonts w:ascii="Arial" w:hAnsi="Arial" w:cs="Arial"/>
        </w:rPr>
      </w:pPr>
    </w:p>
    <w:p w14:paraId="4A29C2E1" w14:textId="3F25FBFF" w:rsidR="008A1595" w:rsidRPr="000C48A2" w:rsidRDefault="008A1595" w:rsidP="008A1595">
      <w:pPr>
        <w:rPr>
          <w:rFonts w:ascii="Arial" w:hAnsi="Arial" w:cs="Arial"/>
        </w:rPr>
      </w:pPr>
    </w:p>
    <w:p w14:paraId="10FDC42A" w14:textId="77777777" w:rsidR="008A1595" w:rsidRPr="000C48A2" w:rsidRDefault="008A1595" w:rsidP="008A1595">
      <w:pPr>
        <w:rPr>
          <w:rFonts w:ascii="Arial" w:hAnsi="Arial" w:cs="Arial"/>
          <w:szCs w:val="20"/>
        </w:rPr>
      </w:pPr>
      <w:r w:rsidRPr="000C48A2">
        <w:rPr>
          <w:rStyle w:val="Strk"/>
          <w:rFonts w:ascii="Arial" w:hAnsi="Arial" w:cs="Arial"/>
          <w:sz w:val="22"/>
        </w:rPr>
        <w:t>FAKTA OM TROLDTEKT:</w:t>
      </w:r>
      <w:r w:rsidRPr="000C48A2">
        <w:rPr>
          <w:rFonts w:ascii="Arial" w:hAnsi="Arial" w:cs="Arial"/>
          <w:sz w:val="22"/>
        </w:rPr>
        <w:t xml:space="preserve"> </w:t>
      </w:r>
      <w:r w:rsidRPr="000C48A2">
        <w:rPr>
          <w:rFonts w:ascii="Arial" w:hAnsi="Arial" w:cs="Arial"/>
          <w:sz w:val="22"/>
        </w:rPr>
        <w:br/>
      </w:r>
    </w:p>
    <w:p w14:paraId="725B331B" w14:textId="77777777" w:rsidR="008A1595" w:rsidRPr="000C48A2" w:rsidRDefault="008A1595" w:rsidP="008A1595">
      <w:pPr>
        <w:pStyle w:val="Listeafsnit"/>
        <w:numPr>
          <w:ilvl w:val="0"/>
          <w:numId w:val="38"/>
        </w:numPr>
        <w:rPr>
          <w:rFonts w:ascii="Arial" w:hAnsi="Arial" w:cs="Arial"/>
          <w:szCs w:val="20"/>
        </w:rPr>
      </w:pPr>
      <w:r w:rsidRPr="000C48A2">
        <w:rPr>
          <w:rFonts w:ascii="Arial" w:hAnsi="Arial" w:cs="Arial"/>
          <w:szCs w:val="20"/>
        </w:rPr>
        <w:t xml:space="preserve">Troldtekt A/S er førende udvikler og producent af akustikløsninger til lofter og vægge. </w:t>
      </w:r>
    </w:p>
    <w:p w14:paraId="2FC48753" w14:textId="043295FD" w:rsidR="008A1595" w:rsidRPr="000C48A2" w:rsidRDefault="008A1595" w:rsidP="008A1595">
      <w:pPr>
        <w:pStyle w:val="Listeafsnit"/>
        <w:numPr>
          <w:ilvl w:val="0"/>
          <w:numId w:val="38"/>
        </w:numPr>
        <w:rPr>
          <w:rFonts w:ascii="Arial" w:hAnsi="Arial" w:cs="Arial"/>
          <w:szCs w:val="20"/>
        </w:rPr>
      </w:pPr>
      <w:r w:rsidRPr="000C48A2">
        <w:rPr>
          <w:rFonts w:ascii="Arial" w:hAnsi="Arial" w:cs="Arial"/>
          <w:szCs w:val="20"/>
        </w:rPr>
        <w:t>Siden 1935 har naturmaterial</w:t>
      </w:r>
      <w:r w:rsidR="00FE176D">
        <w:rPr>
          <w:rFonts w:ascii="Arial" w:hAnsi="Arial" w:cs="Arial"/>
          <w:szCs w:val="20"/>
        </w:rPr>
        <w:t>et</w:t>
      </w:r>
      <w:r w:rsidRPr="000C48A2">
        <w:rPr>
          <w:rFonts w:ascii="Arial" w:hAnsi="Arial" w:cs="Arial"/>
          <w:szCs w:val="20"/>
        </w:rPr>
        <w:t xml:space="preserve"> træ og cement </w:t>
      </w:r>
      <w:r w:rsidR="00FE176D">
        <w:rPr>
          <w:rFonts w:ascii="Arial" w:hAnsi="Arial" w:cs="Arial"/>
          <w:szCs w:val="20"/>
        </w:rPr>
        <w:t xml:space="preserve">udvundet fra den danske undergrund </w:t>
      </w:r>
      <w:r w:rsidRPr="000C48A2">
        <w:rPr>
          <w:rFonts w:ascii="Arial" w:hAnsi="Arial" w:cs="Arial"/>
          <w:szCs w:val="20"/>
        </w:rPr>
        <w:t xml:space="preserve">været råvarerne i produktionen, som foregår i Danmark under moderne, miljøskånsomme forhold. </w:t>
      </w:r>
    </w:p>
    <w:p w14:paraId="21884003" w14:textId="2EAA7645" w:rsidR="008A1595" w:rsidRPr="000C48A2" w:rsidRDefault="008A1595" w:rsidP="008A1595">
      <w:pPr>
        <w:pStyle w:val="Listeafsnit"/>
        <w:numPr>
          <w:ilvl w:val="0"/>
          <w:numId w:val="38"/>
        </w:numPr>
        <w:rPr>
          <w:rFonts w:ascii="Arial" w:hAnsi="Arial" w:cs="Arial"/>
          <w:szCs w:val="20"/>
        </w:rPr>
      </w:pPr>
      <w:r w:rsidRPr="000C48A2">
        <w:rPr>
          <w:rFonts w:ascii="Arial" w:hAnsi="Arial" w:cs="Arial"/>
          <w:szCs w:val="20"/>
        </w:rPr>
        <w:t xml:space="preserve">Troldtekts forretningsstrategi er tilrettelagt med </w:t>
      </w:r>
      <w:r w:rsidR="0084157E" w:rsidRPr="000C48A2">
        <w:rPr>
          <w:rFonts w:ascii="Arial" w:hAnsi="Arial" w:cs="Arial"/>
          <w:szCs w:val="20"/>
        </w:rPr>
        <w:t xml:space="preserve">det bæredygtige </w:t>
      </w:r>
      <w:r w:rsidRPr="000C48A2">
        <w:rPr>
          <w:rFonts w:ascii="Arial" w:hAnsi="Arial" w:cs="Arial"/>
          <w:szCs w:val="20"/>
        </w:rPr>
        <w:t>designkoncept Cradle to Cradle som det centrale element.</w:t>
      </w:r>
    </w:p>
    <w:p w14:paraId="5A1F9BCA" w14:textId="77777777" w:rsidR="008A1595" w:rsidRPr="000C48A2" w:rsidRDefault="008A1595" w:rsidP="008A1595">
      <w:pPr>
        <w:rPr>
          <w:rFonts w:ascii="Arial" w:hAnsi="Arial" w:cs="Arial"/>
          <w:b/>
        </w:rPr>
      </w:pPr>
    </w:p>
    <w:p w14:paraId="74376FFF" w14:textId="77777777" w:rsidR="000C48A2" w:rsidRPr="000C48A2" w:rsidRDefault="000C48A2" w:rsidP="000C48A2">
      <w:pPr>
        <w:rPr>
          <w:rFonts w:ascii="Arial" w:hAnsi="Arial" w:cs="Arial"/>
          <w:b/>
        </w:rPr>
      </w:pPr>
      <w:r w:rsidRPr="000C48A2">
        <w:rPr>
          <w:rFonts w:ascii="Arial" w:hAnsi="Arial" w:cs="Arial"/>
          <w:b/>
        </w:rPr>
        <w:t xml:space="preserve">YDERLIGERE INFORMATION: </w:t>
      </w:r>
    </w:p>
    <w:p w14:paraId="0DD079F5" w14:textId="77777777" w:rsidR="000C48A2" w:rsidRPr="000C48A2" w:rsidRDefault="000C48A2" w:rsidP="000C48A2">
      <w:pPr>
        <w:rPr>
          <w:rFonts w:ascii="Arial" w:hAnsi="Arial" w:cs="Arial"/>
          <w:b/>
        </w:rPr>
      </w:pPr>
    </w:p>
    <w:p w14:paraId="0F4E9E2A" w14:textId="26E6366B" w:rsidR="00FE176D" w:rsidRPr="00982ECA" w:rsidRDefault="000C48A2" w:rsidP="00982ECA">
      <w:pPr>
        <w:pStyle w:val="NormalWeb"/>
        <w:spacing w:before="0" w:beforeAutospacing="0" w:after="0" w:afterAutospacing="0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0C48A2">
        <w:rPr>
          <w:rFonts w:ascii="Arial" w:hAnsi="Arial" w:cs="Arial"/>
          <w:sz w:val="20"/>
          <w:szCs w:val="20"/>
        </w:rPr>
        <w:t xml:space="preserve">Adm. direktør i Troldtekt A/S Peer Leth: 8747 8130 // </w:t>
      </w:r>
      <w:hyperlink r:id="rId12" w:history="1">
        <w:r w:rsidRPr="000C48A2">
          <w:rPr>
            <w:rStyle w:val="Hyperlink"/>
            <w:rFonts w:ascii="Arial" w:hAnsi="Arial" w:cs="Arial"/>
            <w:sz w:val="20"/>
            <w:szCs w:val="20"/>
          </w:rPr>
          <w:t>ple@troldtekt.dk</w:t>
        </w:r>
      </w:hyperlink>
      <w:r w:rsidRPr="000C48A2">
        <w:rPr>
          <w:rFonts w:ascii="Arial" w:hAnsi="Arial" w:cs="Arial"/>
          <w:sz w:val="20"/>
          <w:szCs w:val="20"/>
        </w:rPr>
        <w:t xml:space="preserve">       </w:t>
      </w:r>
      <w:r w:rsidRPr="000C48A2">
        <w:rPr>
          <w:rFonts w:ascii="Arial" w:hAnsi="Arial" w:cs="Arial"/>
          <w:sz w:val="20"/>
          <w:szCs w:val="20"/>
        </w:rPr>
        <w:br/>
        <w:t xml:space="preserve">Marketing- og kommunikationschef Tina Snedker Kristensen: 8747 8124 // </w:t>
      </w:r>
      <w:hyperlink r:id="rId13" w:history="1">
        <w:r w:rsidRPr="000C48A2">
          <w:rPr>
            <w:rStyle w:val="Hyperlink"/>
            <w:rFonts w:ascii="Arial" w:hAnsi="Arial" w:cs="Arial"/>
            <w:sz w:val="20"/>
            <w:szCs w:val="20"/>
          </w:rPr>
          <w:t>tkr@troldtekt.dk</w:t>
        </w:r>
      </w:hyperlink>
      <w:r w:rsidRPr="000C48A2">
        <w:rPr>
          <w:rFonts w:ascii="Arial" w:hAnsi="Arial" w:cs="Arial"/>
          <w:sz w:val="20"/>
          <w:szCs w:val="20"/>
        </w:rPr>
        <w:t xml:space="preserve">   </w:t>
      </w:r>
    </w:p>
    <w:sectPr w:rsidR="00FE176D" w:rsidRPr="00982ECA" w:rsidSect="000C48A2">
      <w:headerReference w:type="default" r:id="rId14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9FE3D" w14:textId="77777777" w:rsidR="007E6BB3" w:rsidRDefault="007E6BB3" w:rsidP="00F8517F">
      <w:pPr>
        <w:spacing w:line="240" w:lineRule="auto"/>
      </w:pPr>
      <w:r>
        <w:separator/>
      </w:r>
    </w:p>
  </w:endnote>
  <w:endnote w:type="continuationSeparator" w:id="0">
    <w:p w14:paraId="069AE507" w14:textId="77777777" w:rsidR="007E6BB3" w:rsidRDefault="007E6BB3" w:rsidP="00F851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58D9B" w14:textId="77777777" w:rsidR="007E6BB3" w:rsidRDefault="007E6BB3" w:rsidP="00F8517F">
      <w:pPr>
        <w:spacing w:line="240" w:lineRule="auto"/>
      </w:pPr>
      <w:r>
        <w:separator/>
      </w:r>
    </w:p>
  </w:footnote>
  <w:footnote w:type="continuationSeparator" w:id="0">
    <w:p w14:paraId="4FDEBADA" w14:textId="77777777" w:rsidR="007E6BB3" w:rsidRDefault="007E6BB3" w:rsidP="00F851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BE4BD" w14:textId="70035564" w:rsidR="0051473F" w:rsidRPr="000C48A2" w:rsidRDefault="000C48A2" w:rsidP="000C48A2">
    <w:pPr>
      <w:pStyle w:val="Sidehoved"/>
      <w:jc w:val="right"/>
    </w:pPr>
    <w:r>
      <w:rPr>
        <w:noProof/>
      </w:rPr>
      <w:drawing>
        <wp:inline distT="0" distB="0" distL="0" distR="0" wp14:anchorId="4AEFDA9C" wp14:editId="6EA2611F">
          <wp:extent cx="1682750" cy="431800"/>
          <wp:effectExtent l="0" t="0" r="0" b="6350"/>
          <wp:docPr id="17" name="Billed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75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50D0"/>
    <w:multiLevelType w:val="hybridMultilevel"/>
    <w:tmpl w:val="E452B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B36DE"/>
    <w:multiLevelType w:val="hybridMultilevel"/>
    <w:tmpl w:val="51D84B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A17D7"/>
    <w:multiLevelType w:val="hybridMultilevel"/>
    <w:tmpl w:val="7D6E6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5686B"/>
    <w:multiLevelType w:val="multilevel"/>
    <w:tmpl w:val="2FB4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4E3DB9"/>
    <w:multiLevelType w:val="hybridMultilevel"/>
    <w:tmpl w:val="3DF65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046DD"/>
    <w:multiLevelType w:val="hybridMultilevel"/>
    <w:tmpl w:val="8CC83C2C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B5106A"/>
    <w:multiLevelType w:val="hybridMultilevel"/>
    <w:tmpl w:val="CC289A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32D32"/>
    <w:multiLevelType w:val="hybridMultilevel"/>
    <w:tmpl w:val="0B0664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D4ABB"/>
    <w:multiLevelType w:val="hybridMultilevel"/>
    <w:tmpl w:val="D318CAB4"/>
    <w:lvl w:ilvl="0" w:tplc="55CCE4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B6E573E">
      <w:start w:val="3"/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621BDD"/>
    <w:multiLevelType w:val="hybridMultilevel"/>
    <w:tmpl w:val="5D0E59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800E4"/>
    <w:multiLevelType w:val="hybridMultilevel"/>
    <w:tmpl w:val="A20C3F2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A648CA"/>
    <w:multiLevelType w:val="hybridMultilevel"/>
    <w:tmpl w:val="907202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97AB6"/>
    <w:multiLevelType w:val="hybridMultilevel"/>
    <w:tmpl w:val="E53842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63087"/>
    <w:multiLevelType w:val="hybridMultilevel"/>
    <w:tmpl w:val="B3ECD6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16E93"/>
    <w:multiLevelType w:val="hybridMultilevel"/>
    <w:tmpl w:val="7B9455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074D4"/>
    <w:multiLevelType w:val="hybridMultilevel"/>
    <w:tmpl w:val="54188D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4379C"/>
    <w:multiLevelType w:val="hybridMultilevel"/>
    <w:tmpl w:val="4F4CA9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71CFB"/>
    <w:multiLevelType w:val="hybridMultilevel"/>
    <w:tmpl w:val="14348C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B0FC4"/>
    <w:multiLevelType w:val="hybridMultilevel"/>
    <w:tmpl w:val="29726210"/>
    <w:lvl w:ilvl="0" w:tplc="AB8A4D7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6C5EF1C4">
      <w:numFmt w:val="bullet"/>
      <w:lvlText w:val="–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42B51"/>
    <w:multiLevelType w:val="hybridMultilevel"/>
    <w:tmpl w:val="FA74B5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C4D66"/>
    <w:multiLevelType w:val="hybridMultilevel"/>
    <w:tmpl w:val="0E52C2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74B77"/>
    <w:multiLevelType w:val="hybridMultilevel"/>
    <w:tmpl w:val="D764A2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17D1C"/>
    <w:multiLevelType w:val="hybridMultilevel"/>
    <w:tmpl w:val="D108C628"/>
    <w:lvl w:ilvl="0" w:tplc="55CCE4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A5441"/>
    <w:multiLevelType w:val="hybridMultilevel"/>
    <w:tmpl w:val="30B2A9D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714A7"/>
    <w:multiLevelType w:val="hybridMultilevel"/>
    <w:tmpl w:val="F1086F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52995"/>
    <w:multiLevelType w:val="hybridMultilevel"/>
    <w:tmpl w:val="4372EDC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B38E9"/>
    <w:multiLevelType w:val="hybridMultilevel"/>
    <w:tmpl w:val="11A2D5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C7937"/>
    <w:multiLevelType w:val="hybridMultilevel"/>
    <w:tmpl w:val="2730A5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440AB"/>
    <w:multiLevelType w:val="hybridMultilevel"/>
    <w:tmpl w:val="56EE43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79035F"/>
    <w:multiLevelType w:val="hybridMultilevel"/>
    <w:tmpl w:val="05CA52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D6E00"/>
    <w:multiLevelType w:val="hybridMultilevel"/>
    <w:tmpl w:val="77F691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374C98"/>
    <w:multiLevelType w:val="hybridMultilevel"/>
    <w:tmpl w:val="65D4FE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D602E6"/>
    <w:multiLevelType w:val="hybridMultilevel"/>
    <w:tmpl w:val="B22CDD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A266D"/>
    <w:multiLevelType w:val="hybridMultilevel"/>
    <w:tmpl w:val="CB5AC2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E726B3"/>
    <w:multiLevelType w:val="hybridMultilevel"/>
    <w:tmpl w:val="BC1E52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E57DB"/>
    <w:multiLevelType w:val="hybridMultilevel"/>
    <w:tmpl w:val="52CE26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7343D0"/>
    <w:multiLevelType w:val="hybridMultilevel"/>
    <w:tmpl w:val="65A4A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AB07B1"/>
    <w:multiLevelType w:val="hybridMultilevel"/>
    <w:tmpl w:val="86C838F4"/>
    <w:lvl w:ilvl="0" w:tplc="AB8A4D7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5493039"/>
    <w:multiLevelType w:val="hybridMultilevel"/>
    <w:tmpl w:val="6FB272BE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D9F1853"/>
    <w:multiLevelType w:val="hybridMultilevel"/>
    <w:tmpl w:val="C17439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E275CB"/>
    <w:multiLevelType w:val="hybridMultilevel"/>
    <w:tmpl w:val="603650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5"/>
  </w:num>
  <w:num w:numId="5">
    <w:abstractNumId w:val="20"/>
  </w:num>
  <w:num w:numId="6">
    <w:abstractNumId w:val="16"/>
  </w:num>
  <w:num w:numId="7">
    <w:abstractNumId w:val="13"/>
  </w:num>
  <w:num w:numId="8">
    <w:abstractNumId w:val="29"/>
  </w:num>
  <w:num w:numId="9">
    <w:abstractNumId w:val="26"/>
  </w:num>
  <w:num w:numId="10">
    <w:abstractNumId w:val="21"/>
  </w:num>
  <w:num w:numId="11">
    <w:abstractNumId w:val="27"/>
  </w:num>
  <w:num w:numId="12">
    <w:abstractNumId w:val="28"/>
  </w:num>
  <w:num w:numId="13">
    <w:abstractNumId w:val="35"/>
  </w:num>
  <w:num w:numId="14">
    <w:abstractNumId w:val="33"/>
  </w:num>
  <w:num w:numId="15">
    <w:abstractNumId w:val="8"/>
  </w:num>
  <w:num w:numId="16">
    <w:abstractNumId w:val="38"/>
  </w:num>
  <w:num w:numId="17">
    <w:abstractNumId w:val="5"/>
  </w:num>
  <w:num w:numId="18">
    <w:abstractNumId w:val="10"/>
  </w:num>
  <w:num w:numId="19">
    <w:abstractNumId w:val="12"/>
  </w:num>
  <w:num w:numId="20">
    <w:abstractNumId w:val="36"/>
  </w:num>
  <w:num w:numId="21">
    <w:abstractNumId w:val="32"/>
  </w:num>
  <w:num w:numId="22">
    <w:abstractNumId w:val="22"/>
  </w:num>
  <w:num w:numId="23">
    <w:abstractNumId w:val="39"/>
  </w:num>
  <w:num w:numId="24">
    <w:abstractNumId w:val="23"/>
  </w:num>
  <w:num w:numId="25">
    <w:abstractNumId w:val="30"/>
  </w:num>
  <w:num w:numId="26">
    <w:abstractNumId w:val="24"/>
  </w:num>
  <w:num w:numId="27">
    <w:abstractNumId w:val="25"/>
  </w:num>
  <w:num w:numId="28">
    <w:abstractNumId w:val="34"/>
  </w:num>
  <w:num w:numId="29">
    <w:abstractNumId w:val="1"/>
  </w:num>
  <w:num w:numId="30">
    <w:abstractNumId w:val="14"/>
  </w:num>
  <w:num w:numId="31">
    <w:abstractNumId w:val="31"/>
  </w:num>
  <w:num w:numId="32">
    <w:abstractNumId w:val="4"/>
  </w:num>
  <w:num w:numId="33">
    <w:abstractNumId w:val="2"/>
  </w:num>
  <w:num w:numId="34">
    <w:abstractNumId w:val="7"/>
  </w:num>
  <w:num w:numId="35">
    <w:abstractNumId w:val="40"/>
  </w:num>
  <w:num w:numId="36">
    <w:abstractNumId w:val="6"/>
  </w:num>
  <w:num w:numId="37">
    <w:abstractNumId w:val="3"/>
  </w:num>
  <w:num w:numId="38">
    <w:abstractNumId w:val="19"/>
  </w:num>
  <w:num w:numId="39">
    <w:abstractNumId w:val="37"/>
  </w:num>
  <w:num w:numId="40">
    <w:abstractNumId w:val="18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17F"/>
    <w:rsid w:val="00001251"/>
    <w:rsid w:val="00002DE5"/>
    <w:rsid w:val="00013A84"/>
    <w:rsid w:val="0002410B"/>
    <w:rsid w:val="000279EB"/>
    <w:rsid w:val="00036B8C"/>
    <w:rsid w:val="000423DB"/>
    <w:rsid w:val="00043FA3"/>
    <w:rsid w:val="00046223"/>
    <w:rsid w:val="00054116"/>
    <w:rsid w:val="000551E0"/>
    <w:rsid w:val="0005728D"/>
    <w:rsid w:val="0006424D"/>
    <w:rsid w:val="000807FB"/>
    <w:rsid w:val="00087B59"/>
    <w:rsid w:val="0009799E"/>
    <w:rsid w:val="000C48A2"/>
    <w:rsid w:val="000C4B82"/>
    <w:rsid w:val="000C7689"/>
    <w:rsid w:val="000E0624"/>
    <w:rsid w:val="000F0413"/>
    <w:rsid w:val="000F6B89"/>
    <w:rsid w:val="00102852"/>
    <w:rsid w:val="00111B28"/>
    <w:rsid w:val="0011274A"/>
    <w:rsid w:val="00113A5A"/>
    <w:rsid w:val="00127DD3"/>
    <w:rsid w:val="00130900"/>
    <w:rsid w:val="00131A00"/>
    <w:rsid w:val="00137642"/>
    <w:rsid w:val="0014036A"/>
    <w:rsid w:val="00155A4F"/>
    <w:rsid w:val="00172272"/>
    <w:rsid w:val="00186D09"/>
    <w:rsid w:val="001907E8"/>
    <w:rsid w:val="00192561"/>
    <w:rsid w:val="0019280E"/>
    <w:rsid w:val="00194F57"/>
    <w:rsid w:val="001C783F"/>
    <w:rsid w:val="001D05DE"/>
    <w:rsid w:val="001D1FE7"/>
    <w:rsid w:val="001D60F4"/>
    <w:rsid w:val="001D6234"/>
    <w:rsid w:val="001E74CC"/>
    <w:rsid w:val="001E79B5"/>
    <w:rsid w:val="001F19EE"/>
    <w:rsid w:val="001F4B0B"/>
    <w:rsid w:val="001F5152"/>
    <w:rsid w:val="001F6D2C"/>
    <w:rsid w:val="00206558"/>
    <w:rsid w:val="002135B9"/>
    <w:rsid w:val="00233AE6"/>
    <w:rsid w:val="00235806"/>
    <w:rsid w:val="0023728E"/>
    <w:rsid w:val="002556D3"/>
    <w:rsid w:val="002606D7"/>
    <w:rsid w:val="00270CA4"/>
    <w:rsid w:val="002760E1"/>
    <w:rsid w:val="00276D7E"/>
    <w:rsid w:val="0029701F"/>
    <w:rsid w:val="002A3D5F"/>
    <w:rsid w:val="002B3E84"/>
    <w:rsid w:val="002B56A8"/>
    <w:rsid w:val="002B5A19"/>
    <w:rsid w:val="002C0199"/>
    <w:rsid w:val="002C3D31"/>
    <w:rsid w:val="002D37D9"/>
    <w:rsid w:val="002D44BD"/>
    <w:rsid w:val="002D6643"/>
    <w:rsid w:val="002E78FC"/>
    <w:rsid w:val="00300144"/>
    <w:rsid w:val="00312CD4"/>
    <w:rsid w:val="0032747D"/>
    <w:rsid w:val="00331F06"/>
    <w:rsid w:val="00335A8A"/>
    <w:rsid w:val="0034163C"/>
    <w:rsid w:val="00352E05"/>
    <w:rsid w:val="003722A7"/>
    <w:rsid w:val="003812E5"/>
    <w:rsid w:val="00381CEC"/>
    <w:rsid w:val="00384960"/>
    <w:rsid w:val="00395A12"/>
    <w:rsid w:val="00397961"/>
    <w:rsid w:val="003A3B53"/>
    <w:rsid w:val="003C5F92"/>
    <w:rsid w:val="003D32D3"/>
    <w:rsid w:val="003E0186"/>
    <w:rsid w:val="00406BDB"/>
    <w:rsid w:val="00410FC1"/>
    <w:rsid w:val="00422E15"/>
    <w:rsid w:val="00423278"/>
    <w:rsid w:val="00423610"/>
    <w:rsid w:val="0042361D"/>
    <w:rsid w:val="00425470"/>
    <w:rsid w:val="00425F55"/>
    <w:rsid w:val="004317E0"/>
    <w:rsid w:val="00452895"/>
    <w:rsid w:val="00471BF3"/>
    <w:rsid w:val="004863E4"/>
    <w:rsid w:val="00495991"/>
    <w:rsid w:val="00497A50"/>
    <w:rsid w:val="004A3937"/>
    <w:rsid w:val="004B1817"/>
    <w:rsid w:val="004B2998"/>
    <w:rsid w:val="004B5C3A"/>
    <w:rsid w:val="004C5F41"/>
    <w:rsid w:val="004E36F3"/>
    <w:rsid w:val="004E7180"/>
    <w:rsid w:val="004F00C0"/>
    <w:rsid w:val="004F01E4"/>
    <w:rsid w:val="004F38A9"/>
    <w:rsid w:val="004F4B5E"/>
    <w:rsid w:val="00511933"/>
    <w:rsid w:val="0051473F"/>
    <w:rsid w:val="00516BA9"/>
    <w:rsid w:val="005251F0"/>
    <w:rsid w:val="00531375"/>
    <w:rsid w:val="00560AFD"/>
    <w:rsid w:val="00562958"/>
    <w:rsid w:val="0056578A"/>
    <w:rsid w:val="0056772F"/>
    <w:rsid w:val="00574D4C"/>
    <w:rsid w:val="00581C55"/>
    <w:rsid w:val="00581DB3"/>
    <w:rsid w:val="00586E0C"/>
    <w:rsid w:val="00591890"/>
    <w:rsid w:val="005A3FF6"/>
    <w:rsid w:val="005D5682"/>
    <w:rsid w:val="005E6972"/>
    <w:rsid w:val="005F52BB"/>
    <w:rsid w:val="005F6144"/>
    <w:rsid w:val="005F77BA"/>
    <w:rsid w:val="00611597"/>
    <w:rsid w:val="006137DC"/>
    <w:rsid w:val="00615C57"/>
    <w:rsid w:val="00626534"/>
    <w:rsid w:val="00633D48"/>
    <w:rsid w:val="006352A0"/>
    <w:rsid w:val="006505CA"/>
    <w:rsid w:val="0067063C"/>
    <w:rsid w:val="0067066E"/>
    <w:rsid w:val="006741BD"/>
    <w:rsid w:val="006772CD"/>
    <w:rsid w:val="006778B4"/>
    <w:rsid w:val="00681B9B"/>
    <w:rsid w:val="00683923"/>
    <w:rsid w:val="00684E37"/>
    <w:rsid w:val="006A3CC0"/>
    <w:rsid w:val="006C0BA4"/>
    <w:rsid w:val="006C2582"/>
    <w:rsid w:val="006C7FC4"/>
    <w:rsid w:val="006F2EA6"/>
    <w:rsid w:val="006F4343"/>
    <w:rsid w:val="007007C5"/>
    <w:rsid w:val="00701D1D"/>
    <w:rsid w:val="00704BA4"/>
    <w:rsid w:val="00704DF6"/>
    <w:rsid w:val="00710FE9"/>
    <w:rsid w:val="00715119"/>
    <w:rsid w:val="00715C91"/>
    <w:rsid w:val="00717366"/>
    <w:rsid w:val="00750ED1"/>
    <w:rsid w:val="0075336E"/>
    <w:rsid w:val="00754402"/>
    <w:rsid w:val="0076517C"/>
    <w:rsid w:val="00783A44"/>
    <w:rsid w:val="00791AA2"/>
    <w:rsid w:val="007927F2"/>
    <w:rsid w:val="00794E38"/>
    <w:rsid w:val="007956C7"/>
    <w:rsid w:val="00795BCA"/>
    <w:rsid w:val="00796225"/>
    <w:rsid w:val="007C3A73"/>
    <w:rsid w:val="007D6D1A"/>
    <w:rsid w:val="007E1E76"/>
    <w:rsid w:val="007E6BB3"/>
    <w:rsid w:val="007F3CE7"/>
    <w:rsid w:val="00800F99"/>
    <w:rsid w:val="00813C79"/>
    <w:rsid w:val="00813DC0"/>
    <w:rsid w:val="0081617B"/>
    <w:rsid w:val="00825C38"/>
    <w:rsid w:val="008263CD"/>
    <w:rsid w:val="008303C1"/>
    <w:rsid w:val="00831C18"/>
    <w:rsid w:val="008325B5"/>
    <w:rsid w:val="008375A4"/>
    <w:rsid w:val="0084157E"/>
    <w:rsid w:val="00841E57"/>
    <w:rsid w:val="00842644"/>
    <w:rsid w:val="008505BB"/>
    <w:rsid w:val="00873D50"/>
    <w:rsid w:val="0088066B"/>
    <w:rsid w:val="00882260"/>
    <w:rsid w:val="008907BB"/>
    <w:rsid w:val="008A0E9B"/>
    <w:rsid w:val="008A1595"/>
    <w:rsid w:val="008A7726"/>
    <w:rsid w:val="008B6DDB"/>
    <w:rsid w:val="008C2CEB"/>
    <w:rsid w:val="008C44BF"/>
    <w:rsid w:val="008C6E08"/>
    <w:rsid w:val="008D04C1"/>
    <w:rsid w:val="008D1F6A"/>
    <w:rsid w:val="008D6540"/>
    <w:rsid w:val="008D6DFC"/>
    <w:rsid w:val="008F3DAF"/>
    <w:rsid w:val="008F66D4"/>
    <w:rsid w:val="008F7B56"/>
    <w:rsid w:val="009071A9"/>
    <w:rsid w:val="00924AD1"/>
    <w:rsid w:val="00931E31"/>
    <w:rsid w:val="00936A3B"/>
    <w:rsid w:val="00945A07"/>
    <w:rsid w:val="00947AAB"/>
    <w:rsid w:val="009536C7"/>
    <w:rsid w:val="00961A78"/>
    <w:rsid w:val="009624E7"/>
    <w:rsid w:val="00967D0D"/>
    <w:rsid w:val="009719F6"/>
    <w:rsid w:val="00976313"/>
    <w:rsid w:val="00980FD8"/>
    <w:rsid w:val="00982ECA"/>
    <w:rsid w:val="00983228"/>
    <w:rsid w:val="009A33E5"/>
    <w:rsid w:val="009A3518"/>
    <w:rsid w:val="009B48C2"/>
    <w:rsid w:val="009C267D"/>
    <w:rsid w:val="009C5312"/>
    <w:rsid w:val="009D7A45"/>
    <w:rsid w:val="009E1467"/>
    <w:rsid w:val="009E1665"/>
    <w:rsid w:val="009E51F7"/>
    <w:rsid w:val="009F7649"/>
    <w:rsid w:val="00A074BF"/>
    <w:rsid w:val="00A20E0B"/>
    <w:rsid w:val="00A36E88"/>
    <w:rsid w:val="00A461AC"/>
    <w:rsid w:val="00A57636"/>
    <w:rsid w:val="00A7058C"/>
    <w:rsid w:val="00A71128"/>
    <w:rsid w:val="00A72EE3"/>
    <w:rsid w:val="00A82412"/>
    <w:rsid w:val="00A8615C"/>
    <w:rsid w:val="00A91EB9"/>
    <w:rsid w:val="00A92439"/>
    <w:rsid w:val="00AA1CCA"/>
    <w:rsid w:val="00AA520A"/>
    <w:rsid w:val="00AA6776"/>
    <w:rsid w:val="00AB120A"/>
    <w:rsid w:val="00AC21C2"/>
    <w:rsid w:val="00AD1A93"/>
    <w:rsid w:val="00AD740E"/>
    <w:rsid w:val="00AE5ACF"/>
    <w:rsid w:val="00B06BE3"/>
    <w:rsid w:val="00B076D0"/>
    <w:rsid w:val="00B1055C"/>
    <w:rsid w:val="00B234F1"/>
    <w:rsid w:val="00B343BA"/>
    <w:rsid w:val="00B37FC5"/>
    <w:rsid w:val="00B41975"/>
    <w:rsid w:val="00B465C1"/>
    <w:rsid w:val="00B50F18"/>
    <w:rsid w:val="00B55677"/>
    <w:rsid w:val="00B5756B"/>
    <w:rsid w:val="00B603E0"/>
    <w:rsid w:val="00B609B3"/>
    <w:rsid w:val="00B72C97"/>
    <w:rsid w:val="00B9167F"/>
    <w:rsid w:val="00BA04CC"/>
    <w:rsid w:val="00BA2559"/>
    <w:rsid w:val="00BA49A8"/>
    <w:rsid w:val="00BA642C"/>
    <w:rsid w:val="00BA672E"/>
    <w:rsid w:val="00BB39BA"/>
    <w:rsid w:val="00BC3FA5"/>
    <w:rsid w:val="00BC5ED5"/>
    <w:rsid w:val="00BC64B9"/>
    <w:rsid w:val="00BE333F"/>
    <w:rsid w:val="00BF64E1"/>
    <w:rsid w:val="00C1351E"/>
    <w:rsid w:val="00C151C2"/>
    <w:rsid w:val="00C15909"/>
    <w:rsid w:val="00C22438"/>
    <w:rsid w:val="00C40BC6"/>
    <w:rsid w:val="00C40E4A"/>
    <w:rsid w:val="00C42C28"/>
    <w:rsid w:val="00C45F50"/>
    <w:rsid w:val="00C62328"/>
    <w:rsid w:val="00C8168F"/>
    <w:rsid w:val="00C9177A"/>
    <w:rsid w:val="00C92EBB"/>
    <w:rsid w:val="00C97479"/>
    <w:rsid w:val="00CA3BEF"/>
    <w:rsid w:val="00CA58B0"/>
    <w:rsid w:val="00CC7016"/>
    <w:rsid w:val="00CE32C7"/>
    <w:rsid w:val="00CE3F8B"/>
    <w:rsid w:val="00CE6F4C"/>
    <w:rsid w:val="00CF762A"/>
    <w:rsid w:val="00D1528B"/>
    <w:rsid w:val="00D16C45"/>
    <w:rsid w:val="00D2097C"/>
    <w:rsid w:val="00D30996"/>
    <w:rsid w:val="00D411C0"/>
    <w:rsid w:val="00D47B8C"/>
    <w:rsid w:val="00D62F79"/>
    <w:rsid w:val="00D741E4"/>
    <w:rsid w:val="00D760F1"/>
    <w:rsid w:val="00D77E9A"/>
    <w:rsid w:val="00D82291"/>
    <w:rsid w:val="00D82328"/>
    <w:rsid w:val="00D862A7"/>
    <w:rsid w:val="00D86D6E"/>
    <w:rsid w:val="00D91E91"/>
    <w:rsid w:val="00DA4546"/>
    <w:rsid w:val="00DA4596"/>
    <w:rsid w:val="00DD138F"/>
    <w:rsid w:val="00DE025B"/>
    <w:rsid w:val="00DE1016"/>
    <w:rsid w:val="00DE16F6"/>
    <w:rsid w:val="00DE443E"/>
    <w:rsid w:val="00DF106B"/>
    <w:rsid w:val="00DF6F11"/>
    <w:rsid w:val="00E114F1"/>
    <w:rsid w:val="00E17991"/>
    <w:rsid w:val="00E25814"/>
    <w:rsid w:val="00E40D17"/>
    <w:rsid w:val="00E411AB"/>
    <w:rsid w:val="00E4479F"/>
    <w:rsid w:val="00E50533"/>
    <w:rsid w:val="00E54148"/>
    <w:rsid w:val="00E564B9"/>
    <w:rsid w:val="00E57B9E"/>
    <w:rsid w:val="00E57CB5"/>
    <w:rsid w:val="00E620DD"/>
    <w:rsid w:val="00E74911"/>
    <w:rsid w:val="00E8167D"/>
    <w:rsid w:val="00E91D67"/>
    <w:rsid w:val="00EA3EA0"/>
    <w:rsid w:val="00EB07F4"/>
    <w:rsid w:val="00EB486A"/>
    <w:rsid w:val="00EB64C6"/>
    <w:rsid w:val="00EC0D26"/>
    <w:rsid w:val="00EC272F"/>
    <w:rsid w:val="00ED1FFF"/>
    <w:rsid w:val="00EE02C9"/>
    <w:rsid w:val="00F00151"/>
    <w:rsid w:val="00F06405"/>
    <w:rsid w:val="00F24146"/>
    <w:rsid w:val="00F405AF"/>
    <w:rsid w:val="00F45DBD"/>
    <w:rsid w:val="00F5061E"/>
    <w:rsid w:val="00F50A6D"/>
    <w:rsid w:val="00F64146"/>
    <w:rsid w:val="00F647C5"/>
    <w:rsid w:val="00F67C5E"/>
    <w:rsid w:val="00F7055E"/>
    <w:rsid w:val="00F75B4B"/>
    <w:rsid w:val="00F778E8"/>
    <w:rsid w:val="00F8517F"/>
    <w:rsid w:val="00F86940"/>
    <w:rsid w:val="00F970B8"/>
    <w:rsid w:val="00FA14F0"/>
    <w:rsid w:val="00FC7B94"/>
    <w:rsid w:val="00FD23C4"/>
    <w:rsid w:val="00FD28BF"/>
    <w:rsid w:val="00FD7284"/>
    <w:rsid w:val="00FE16E7"/>
    <w:rsid w:val="00FE176D"/>
    <w:rsid w:val="00FE485C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029E7FA"/>
  <w15:docId w15:val="{A7CEADA3-4ADD-4750-8D87-43FF87D0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17F"/>
    <w:pPr>
      <w:spacing w:after="0" w:line="240" w:lineRule="exact"/>
    </w:pPr>
    <w:rPr>
      <w:rFonts w:ascii="Cambria" w:hAnsi="Cambria"/>
      <w:sz w:val="20"/>
    </w:rPr>
  </w:style>
  <w:style w:type="paragraph" w:styleId="Overskrift1">
    <w:name w:val="heading 1"/>
    <w:basedOn w:val="Normal"/>
    <w:link w:val="Overskrift1Tegn"/>
    <w:uiPriority w:val="9"/>
    <w:qFormat/>
    <w:rsid w:val="00087B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3">
    <w:name w:val="heading 3"/>
    <w:basedOn w:val="Normal"/>
    <w:link w:val="Overskrift3Tegn"/>
    <w:uiPriority w:val="9"/>
    <w:qFormat/>
    <w:rsid w:val="00087B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Overskrift4">
    <w:name w:val="heading 4"/>
    <w:basedOn w:val="Normal"/>
    <w:link w:val="Overskrift4Tegn"/>
    <w:uiPriority w:val="9"/>
    <w:qFormat/>
    <w:rsid w:val="00087B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851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517F"/>
    <w:rPr>
      <w:rFonts w:ascii="Cambria" w:hAnsi="Cambria"/>
      <w:sz w:val="20"/>
    </w:rPr>
  </w:style>
  <w:style w:type="paragraph" w:styleId="Sidefod">
    <w:name w:val="footer"/>
    <w:basedOn w:val="Normal"/>
    <w:link w:val="SidefodTegn"/>
    <w:uiPriority w:val="99"/>
    <w:unhideWhenUsed/>
    <w:rsid w:val="00F851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517F"/>
    <w:rPr>
      <w:rFonts w:ascii="Cambria" w:hAnsi="Cambria"/>
      <w:sz w:val="20"/>
    </w:rPr>
  </w:style>
  <w:style w:type="paragraph" w:customStyle="1" w:styleId="Underrubrik">
    <w:name w:val="Underrubrik"/>
    <w:basedOn w:val="Normal"/>
    <w:next w:val="Normal"/>
    <w:qFormat/>
    <w:rsid w:val="00F8517F"/>
    <w:rPr>
      <w:rFonts w:ascii="Georgia" w:hAnsi="Georgia"/>
      <w:b/>
      <w:sz w:val="24"/>
    </w:rPr>
  </w:style>
  <w:style w:type="paragraph" w:customStyle="1" w:styleId="Rubrik">
    <w:name w:val="Rubrik"/>
    <w:basedOn w:val="Underrubrik"/>
    <w:next w:val="Underrubrik"/>
    <w:qFormat/>
    <w:rsid w:val="00F8517F"/>
    <w:pPr>
      <w:spacing w:line="340" w:lineRule="exact"/>
    </w:pPr>
    <w:rPr>
      <w:sz w:val="32"/>
    </w:rPr>
  </w:style>
  <w:style w:type="paragraph" w:styleId="Listeafsnit">
    <w:name w:val="List Paragraph"/>
    <w:basedOn w:val="Normal"/>
    <w:uiPriority w:val="34"/>
    <w:qFormat/>
    <w:rsid w:val="0020655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E7180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705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7055E"/>
    <w:rPr>
      <w:rFonts w:ascii="Segoe UI" w:hAnsi="Segoe UI" w:cs="Segoe UI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5E6972"/>
    <w:rPr>
      <w:color w:val="800080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87B5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87B59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87B59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styleId="NormalWeb">
    <w:name w:val="Normal (Web)"/>
    <w:basedOn w:val="Normal"/>
    <w:uiPriority w:val="99"/>
    <w:unhideWhenUsed/>
    <w:rsid w:val="0008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087B59"/>
    <w:rPr>
      <w:i/>
      <w:iCs/>
    </w:rPr>
  </w:style>
  <w:style w:type="character" w:styleId="Strk">
    <w:name w:val="Strong"/>
    <w:basedOn w:val="Standardskrifttypeiafsnit"/>
    <w:uiPriority w:val="22"/>
    <w:qFormat/>
    <w:rsid w:val="00087B59"/>
    <w:rPr>
      <w:b/>
      <w:bCs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D728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D7284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D7284"/>
    <w:rPr>
      <w:rFonts w:ascii="Cambria" w:hAnsi="Cambr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D728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D7284"/>
    <w:rPr>
      <w:rFonts w:ascii="Cambria" w:hAnsi="Cambria"/>
      <w:b/>
      <w:bCs/>
      <w:sz w:val="20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8325B5"/>
    <w:rPr>
      <w:color w:val="808080"/>
      <w:shd w:val="clear" w:color="auto" w:fill="E6E6E6"/>
    </w:rPr>
  </w:style>
  <w:style w:type="paragraph" w:styleId="Korrektur">
    <w:name w:val="Revision"/>
    <w:hidden/>
    <w:uiPriority w:val="99"/>
    <w:semiHidden/>
    <w:rsid w:val="00750ED1"/>
    <w:pPr>
      <w:spacing w:after="0" w:line="240" w:lineRule="auto"/>
    </w:pPr>
    <w:rPr>
      <w:rFonts w:ascii="Cambria" w:hAnsi="Cambr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kr@troldtekt.d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le@troldtekt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dn.troldtekt.dk/media/ujonocje/troldtekt_csr_2020_dk.pdf?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5547D3CE2F344682EC840090D9878E" ma:contentTypeVersion="9" ma:contentTypeDescription="Opret et nyt dokument." ma:contentTypeScope="" ma:versionID="844d452c51ba15fffe9731c85f96e935">
  <xsd:schema xmlns:xsd="http://www.w3.org/2001/XMLSchema" xmlns:xs="http://www.w3.org/2001/XMLSchema" xmlns:p="http://schemas.microsoft.com/office/2006/metadata/properties" xmlns:ns3="92f84767-bd9b-41d4-b4aa-16ac4c585bc2" targetNamespace="http://schemas.microsoft.com/office/2006/metadata/properties" ma:root="true" ma:fieldsID="85b26cb50b7883750c8db011064d2de2" ns3:_="">
    <xsd:import namespace="92f84767-bd9b-41d4-b4aa-16ac4c585b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84767-bd9b-41d4-b4aa-16ac4c585b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ABEAB8-6F9F-4B7F-8BCC-459EAAF11F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21F943-61FC-448B-85DC-19C48ABE7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f84767-bd9b-41d4-b4aa-16ac4c585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A9039B-6BA3-4C1C-9464-70B2E6044E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BA9A07-49C2-4408-9F24-1AE8E782E6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808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Nadia</dc:creator>
  <cp:lastModifiedBy>Carina Graae Rasmussen</cp:lastModifiedBy>
  <cp:revision>5</cp:revision>
  <cp:lastPrinted>2014-05-23T09:48:00Z</cp:lastPrinted>
  <dcterms:created xsi:type="dcterms:W3CDTF">2021-05-28T05:46:00Z</dcterms:created>
  <dcterms:modified xsi:type="dcterms:W3CDTF">2021-06-16T10:41:00Z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0x0101004A5547D3CE2F344682EC840090D9878E</vt:lpwstr>
  </property>
</Properties>
</file>